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87A78" w14:textId="509FD236" w:rsidR="00467154" w:rsidRPr="00B801E0" w:rsidRDefault="00467154" w:rsidP="00467154">
      <w:pPr>
        <w:pStyle w:val="Kop1"/>
        <w:rPr>
          <w:rFonts w:asciiTheme="minorHAnsi" w:hAnsiTheme="minorHAnsi" w:cstheme="minorHAnsi"/>
        </w:rPr>
      </w:pPr>
      <w:r w:rsidRPr="00B801E0">
        <w:rPr>
          <w:rFonts w:asciiTheme="minorHAnsi" w:hAnsiTheme="minorHAnsi" w:cstheme="minorHAnsi"/>
        </w:rPr>
        <w:t>Programma voor toetsing en afsluiting (PTA)</w:t>
      </w:r>
    </w:p>
    <w:p w14:paraId="1E504C2B" w14:textId="77777777" w:rsidR="00B958F4" w:rsidRPr="00B801E0" w:rsidRDefault="00B958F4" w:rsidP="00B958F4">
      <w:pPr>
        <w:rPr>
          <w:rFonts w:asciiTheme="minorHAnsi" w:hAnsiTheme="minorHAnsi" w:cstheme="minorHAnsi"/>
          <w:lang w:eastAsia="en-US"/>
        </w:rPr>
      </w:pPr>
    </w:p>
    <w:p w14:paraId="1359DA5C" w14:textId="77777777" w:rsidR="00B958F4" w:rsidRPr="00B801E0" w:rsidRDefault="00467154" w:rsidP="00B958F4">
      <w:pPr>
        <w:ind w:left="708"/>
        <w:rPr>
          <w:rFonts w:asciiTheme="minorHAnsi" w:hAnsiTheme="minorHAnsi" w:cstheme="minorHAnsi"/>
        </w:rPr>
      </w:pPr>
      <w:r w:rsidRPr="00B801E0">
        <w:rPr>
          <w:rFonts w:asciiTheme="minorHAnsi" w:hAnsiTheme="minorHAnsi" w:cstheme="minorHAnsi"/>
          <w:i/>
          <w:iCs/>
        </w:rPr>
        <w:t>Het Programma van Toetsing en Afsluiting (PTA) heeft twee functies. In de eerste plaats is het een document om kandidaten, ouders/verzorgers, docenten en directie te informeren over de inhoud, vorm, weging e.d. van het schoolexamen. Het PTA dient daarom voor kandidaten zo leesbaar en helder mogelijk te zijn. In de tweede plaats verantwoordt de school met het PTA de inrichting van het schoolexamen aan de inspectie</w:t>
      </w:r>
      <w:r w:rsidR="00020025" w:rsidRPr="00B801E0">
        <w:rPr>
          <w:rFonts w:asciiTheme="minorHAnsi" w:hAnsiTheme="minorHAnsi" w:cstheme="minorHAnsi"/>
          <w:i/>
          <w:iCs/>
        </w:rPr>
        <w:t xml:space="preserve"> </w:t>
      </w:r>
      <w:r w:rsidR="00020025" w:rsidRPr="00B801E0">
        <w:rPr>
          <w:rFonts w:asciiTheme="minorHAnsi" w:hAnsiTheme="minorHAnsi" w:cstheme="minorHAnsi"/>
        </w:rPr>
        <w:t>(</w:t>
      </w:r>
      <w:r w:rsidR="00020025" w:rsidRPr="00B801E0">
        <w:rPr>
          <w:rFonts w:asciiTheme="minorHAnsi" w:hAnsiTheme="minorHAnsi" w:cstheme="minorHAnsi"/>
          <w:color w:val="000000"/>
        </w:rPr>
        <w:t xml:space="preserve">VO-raad, </w:t>
      </w:r>
      <w:proofErr w:type="spellStart"/>
      <w:r w:rsidR="00020025" w:rsidRPr="00B801E0">
        <w:rPr>
          <w:rFonts w:asciiTheme="minorHAnsi" w:hAnsiTheme="minorHAnsi" w:cstheme="minorHAnsi"/>
          <w:color w:val="000000"/>
        </w:rPr>
        <w:t>z.d.</w:t>
      </w:r>
      <w:proofErr w:type="spellEnd"/>
      <w:r w:rsidR="00020025" w:rsidRPr="00B801E0">
        <w:rPr>
          <w:rFonts w:asciiTheme="minorHAnsi" w:hAnsiTheme="minorHAnsi" w:cstheme="minorHAnsi"/>
        </w:rPr>
        <w:t>)</w:t>
      </w:r>
      <w:r w:rsidRPr="00B801E0">
        <w:rPr>
          <w:rFonts w:asciiTheme="minorHAnsi" w:hAnsiTheme="minorHAnsi" w:cstheme="minorHAnsi"/>
        </w:rPr>
        <w:t xml:space="preserve">. </w:t>
      </w:r>
    </w:p>
    <w:p w14:paraId="0EFC8782" w14:textId="77777777" w:rsidR="00B958F4" w:rsidRPr="00B801E0" w:rsidRDefault="00B958F4" w:rsidP="00B958F4">
      <w:pPr>
        <w:rPr>
          <w:rFonts w:asciiTheme="minorHAnsi" w:hAnsiTheme="minorHAnsi" w:cstheme="minorHAnsi"/>
          <w:i/>
          <w:iCs/>
        </w:rPr>
      </w:pPr>
    </w:p>
    <w:p w14:paraId="166A2A5D" w14:textId="5A5DD504" w:rsidR="00467154" w:rsidRPr="00B801E0" w:rsidRDefault="00467154" w:rsidP="00B958F4">
      <w:pPr>
        <w:rPr>
          <w:rFonts w:asciiTheme="minorHAnsi" w:hAnsiTheme="minorHAnsi" w:cstheme="minorHAnsi"/>
        </w:rPr>
      </w:pPr>
      <w:r w:rsidRPr="00B801E0">
        <w:rPr>
          <w:rFonts w:asciiTheme="minorHAnsi" w:hAnsiTheme="minorHAnsi" w:cstheme="minorHAnsi"/>
        </w:rPr>
        <w:t xml:space="preserve">Hierdoor is het PTA een concreet document van het </w:t>
      </w:r>
      <w:proofErr w:type="spellStart"/>
      <w:r w:rsidRPr="00B801E0">
        <w:rPr>
          <w:rFonts w:asciiTheme="minorHAnsi" w:hAnsiTheme="minorHAnsi" w:cstheme="minorHAnsi"/>
        </w:rPr>
        <w:t>toetsbeleid</w:t>
      </w:r>
      <w:proofErr w:type="spellEnd"/>
      <w:r w:rsidRPr="00B801E0">
        <w:rPr>
          <w:rFonts w:asciiTheme="minorHAnsi" w:hAnsiTheme="minorHAnsi" w:cstheme="minorHAnsi"/>
        </w:rPr>
        <w:t xml:space="preserve">. Het omvat onder andere wanneer welke schoolexamens worden afgenomen, het aantal </w:t>
      </w:r>
      <w:proofErr w:type="spellStart"/>
      <w:r w:rsidRPr="00B801E0">
        <w:rPr>
          <w:rFonts w:asciiTheme="minorHAnsi" w:hAnsiTheme="minorHAnsi" w:cstheme="minorHAnsi"/>
        </w:rPr>
        <w:t>toetsmomenten</w:t>
      </w:r>
      <w:proofErr w:type="spellEnd"/>
      <w:r w:rsidRPr="00B801E0">
        <w:rPr>
          <w:rFonts w:asciiTheme="minorHAnsi" w:hAnsiTheme="minorHAnsi" w:cstheme="minorHAnsi"/>
        </w:rPr>
        <w:t>, het herkansingsbeleid en sinds leerjaar 2019-2020 de vormgeving van maatwerk. Al deze onderwerpen worden per vak geformuleerd. N</w:t>
      </w:r>
      <w:r w:rsidR="00020025" w:rsidRPr="00B801E0">
        <w:rPr>
          <w:rFonts w:asciiTheme="minorHAnsi" w:hAnsiTheme="minorHAnsi" w:cstheme="minorHAnsi"/>
        </w:rPr>
        <w:t xml:space="preserve">iet alleen de concrete wijze van maatwerk is </w:t>
      </w:r>
      <w:r w:rsidRPr="00B801E0">
        <w:rPr>
          <w:rFonts w:asciiTheme="minorHAnsi" w:hAnsiTheme="minorHAnsi" w:cstheme="minorHAnsi"/>
        </w:rPr>
        <w:t xml:space="preserve">sinds leerjaar 2019-2020 </w:t>
      </w:r>
      <w:r w:rsidR="00020025" w:rsidRPr="00B801E0">
        <w:rPr>
          <w:rFonts w:asciiTheme="minorHAnsi" w:hAnsiTheme="minorHAnsi" w:cstheme="minorHAnsi"/>
        </w:rPr>
        <w:t xml:space="preserve">nieuw in </w:t>
      </w:r>
      <w:r w:rsidRPr="00B801E0">
        <w:rPr>
          <w:rFonts w:asciiTheme="minorHAnsi" w:hAnsiTheme="minorHAnsi" w:cstheme="minorHAnsi"/>
        </w:rPr>
        <w:t>het PTA</w:t>
      </w:r>
      <w:r w:rsidR="00020025" w:rsidRPr="00B801E0">
        <w:rPr>
          <w:rFonts w:asciiTheme="minorHAnsi" w:hAnsiTheme="minorHAnsi" w:cstheme="minorHAnsi"/>
        </w:rPr>
        <w:t xml:space="preserve">, ook nieuw in het PTA is dat rekenen onder bepaalde voorwaarde wordt opgenomen. </w:t>
      </w:r>
      <w:r w:rsidRPr="00B801E0">
        <w:rPr>
          <w:rFonts w:asciiTheme="minorHAnsi" w:hAnsiTheme="minorHAnsi" w:cstheme="minorHAnsi"/>
        </w:rPr>
        <w:t>(</w:t>
      </w:r>
      <w:r w:rsidR="00B958F4" w:rsidRPr="00B801E0">
        <w:rPr>
          <w:rFonts w:asciiTheme="minorHAnsi" w:hAnsiTheme="minorHAnsi" w:cstheme="minorHAnsi"/>
        </w:rPr>
        <w:t>VO-raad, z.d.)</w:t>
      </w:r>
      <w:r w:rsidRPr="00B801E0">
        <w:rPr>
          <w:rFonts w:asciiTheme="minorHAnsi" w:hAnsiTheme="minorHAnsi" w:cstheme="minorHAnsi"/>
        </w:rPr>
        <w:t xml:space="preserve"> </w:t>
      </w:r>
    </w:p>
    <w:p w14:paraId="01E7E21E" w14:textId="09B4DEB9" w:rsidR="00467154" w:rsidRPr="00B801E0" w:rsidRDefault="00467154" w:rsidP="00467154">
      <w:pPr>
        <w:tabs>
          <w:tab w:val="left" w:pos="931"/>
        </w:tabs>
        <w:rPr>
          <w:rFonts w:asciiTheme="minorHAnsi" w:hAnsiTheme="minorHAnsi" w:cstheme="minorHAnsi"/>
        </w:rPr>
      </w:pPr>
    </w:p>
    <w:p w14:paraId="7AD112E7" w14:textId="53DEEA41" w:rsidR="00B958F4" w:rsidRPr="00B801E0" w:rsidRDefault="00B958F4" w:rsidP="00467154">
      <w:pPr>
        <w:tabs>
          <w:tab w:val="left" w:pos="931"/>
        </w:tabs>
        <w:rPr>
          <w:rFonts w:asciiTheme="minorHAnsi" w:hAnsiTheme="minorHAnsi" w:cstheme="minorHAnsi"/>
        </w:rPr>
      </w:pPr>
      <w:r w:rsidRPr="00B801E0">
        <w:rPr>
          <w:rFonts w:asciiTheme="minorHAnsi" w:hAnsiTheme="minorHAnsi" w:cstheme="minorHAnsi"/>
        </w:rPr>
        <w:t>De volgende onderdelen bevat een PTA:</w:t>
      </w:r>
    </w:p>
    <w:p w14:paraId="4D99A613" w14:textId="77777777" w:rsidR="00467154" w:rsidRPr="00B801E0" w:rsidRDefault="00467154" w:rsidP="00467154">
      <w:pPr>
        <w:numPr>
          <w:ilvl w:val="0"/>
          <w:numId w:val="1"/>
        </w:numPr>
        <w:spacing w:before="100" w:beforeAutospacing="1" w:after="100" w:afterAutospacing="1"/>
        <w:rPr>
          <w:rFonts w:asciiTheme="minorHAnsi" w:hAnsiTheme="minorHAnsi" w:cstheme="minorHAnsi"/>
          <w:i/>
          <w:iCs/>
        </w:rPr>
      </w:pPr>
      <w:proofErr w:type="gramStart"/>
      <w:r w:rsidRPr="00B801E0">
        <w:rPr>
          <w:rFonts w:asciiTheme="minorHAnsi" w:hAnsiTheme="minorHAnsi" w:cstheme="minorHAnsi"/>
          <w:i/>
          <w:iCs/>
        </w:rPr>
        <w:t>welke</w:t>
      </w:r>
      <w:proofErr w:type="gramEnd"/>
      <w:r w:rsidRPr="00B801E0">
        <w:rPr>
          <w:rFonts w:asciiTheme="minorHAnsi" w:hAnsiTheme="minorHAnsi" w:cstheme="minorHAnsi"/>
          <w:i/>
          <w:iCs/>
        </w:rPr>
        <w:t xml:space="preserve"> onderdelen van het examenprogramma in het schoolexamen worden getoetst; </w:t>
      </w:r>
    </w:p>
    <w:p w14:paraId="1A84FC66" w14:textId="77777777" w:rsidR="00467154" w:rsidRPr="00B801E0" w:rsidRDefault="00467154" w:rsidP="00467154">
      <w:pPr>
        <w:numPr>
          <w:ilvl w:val="0"/>
          <w:numId w:val="1"/>
        </w:numPr>
        <w:spacing w:before="100" w:beforeAutospacing="1" w:after="100" w:afterAutospacing="1"/>
        <w:rPr>
          <w:rFonts w:asciiTheme="minorHAnsi" w:hAnsiTheme="minorHAnsi" w:cstheme="minorHAnsi"/>
          <w:i/>
          <w:iCs/>
        </w:rPr>
      </w:pPr>
      <w:proofErr w:type="gramStart"/>
      <w:r w:rsidRPr="00B801E0">
        <w:rPr>
          <w:rFonts w:asciiTheme="minorHAnsi" w:hAnsiTheme="minorHAnsi" w:cstheme="minorHAnsi"/>
          <w:i/>
          <w:iCs/>
        </w:rPr>
        <w:t>de</w:t>
      </w:r>
      <w:proofErr w:type="gramEnd"/>
      <w:r w:rsidRPr="00B801E0">
        <w:rPr>
          <w:rFonts w:asciiTheme="minorHAnsi" w:hAnsiTheme="minorHAnsi" w:cstheme="minorHAnsi"/>
          <w:i/>
          <w:iCs/>
        </w:rPr>
        <w:t xml:space="preserve"> inhoud van de onderdelen van het schoolexamen; </w:t>
      </w:r>
    </w:p>
    <w:p w14:paraId="7AD39231" w14:textId="77777777" w:rsidR="00467154" w:rsidRPr="00B801E0" w:rsidRDefault="00467154" w:rsidP="00467154">
      <w:pPr>
        <w:numPr>
          <w:ilvl w:val="0"/>
          <w:numId w:val="1"/>
        </w:numPr>
        <w:spacing w:before="100" w:beforeAutospacing="1" w:after="100" w:afterAutospacing="1"/>
        <w:rPr>
          <w:rFonts w:asciiTheme="minorHAnsi" w:hAnsiTheme="minorHAnsi" w:cstheme="minorHAnsi"/>
          <w:i/>
          <w:iCs/>
        </w:rPr>
      </w:pPr>
      <w:proofErr w:type="gramStart"/>
      <w:r w:rsidRPr="00B801E0">
        <w:rPr>
          <w:rFonts w:asciiTheme="minorHAnsi" w:hAnsiTheme="minorHAnsi" w:cstheme="minorHAnsi"/>
          <w:i/>
          <w:iCs/>
        </w:rPr>
        <w:t>de</w:t>
      </w:r>
      <w:proofErr w:type="gramEnd"/>
      <w:r w:rsidRPr="00B801E0">
        <w:rPr>
          <w:rFonts w:asciiTheme="minorHAnsi" w:hAnsiTheme="minorHAnsi" w:cstheme="minorHAnsi"/>
          <w:i/>
          <w:iCs/>
        </w:rPr>
        <w:t xml:space="preserve"> wijze waarop en de tijdvakken waarbinnen de toetsen van het schoolexamen plaatsvinden; de herkansing daaronder mede begrepen; </w:t>
      </w:r>
    </w:p>
    <w:p w14:paraId="2684A732" w14:textId="77777777" w:rsidR="00B958F4" w:rsidRPr="00B801E0" w:rsidRDefault="00467154" w:rsidP="00B958F4">
      <w:pPr>
        <w:numPr>
          <w:ilvl w:val="0"/>
          <w:numId w:val="1"/>
        </w:numPr>
        <w:spacing w:before="100" w:beforeAutospacing="1" w:after="100" w:afterAutospacing="1"/>
        <w:rPr>
          <w:rFonts w:asciiTheme="minorHAnsi" w:hAnsiTheme="minorHAnsi" w:cstheme="minorHAnsi"/>
          <w:i/>
          <w:iCs/>
        </w:rPr>
      </w:pPr>
      <w:proofErr w:type="gramStart"/>
      <w:r w:rsidRPr="00B801E0">
        <w:rPr>
          <w:rFonts w:asciiTheme="minorHAnsi" w:hAnsiTheme="minorHAnsi" w:cstheme="minorHAnsi"/>
          <w:i/>
          <w:iCs/>
        </w:rPr>
        <w:t>de</w:t>
      </w:r>
      <w:proofErr w:type="gramEnd"/>
      <w:r w:rsidRPr="00B801E0">
        <w:rPr>
          <w:rFonts w:asciiTheme="minorHAnsi" w:hAnsiTheme="minorHAnsi" w:cstheme="minorHAnsi"/>
          <w:i/>
          <w:iCs/>
        </w:rPr>
        <w:t xml:space="preserve"> wijze van herkansing van het schoolexamen, alsmede </w:t>
      </w:r>
    </w:p>
    <w:p w14:paraId="1088704A" w14:textId="3360B9F2" w:rsidR="00467154" w:rsidRPr="00B801E0" w:rsidRDefault="00467154" w:rsidP="00467154">
      <w:pPr>
        <w:numPr>
          <w:ilvl w:val="0"/>
          <w:numId w:val="1"/>
        </w:numPr>
        <w:spacing w:before="100" w:beforeAutospacing="1" w:after="100" w:afterAutospacing="1"/>
        <w:rPr>
          <w:rFonts w:asciiTheme="minorHAnsi" w:hAnsiTheme="minorHAnsi" w:cstheme="minorHAnsi"/>
          <w:i/>
          <w:iCs/>
        </w:rPr>
      </w:pPr>
      <w:proofErr w:type="gramStart"/>
      <w:r w:rsidRPr="00B801E0">
        <w:rPr>
          <w:rFonts w:asciiTheme="minorHAnsi" w:hAnsiTheme="minorHAnsi" w:cstheme="minorHAnsi"/>
          <w:i/>
          <w:iCs/>
        </w:rPr>
        <w:t>de</w:t>
      </w:r>
      <w:proofErr w:type="gramEnd"/>
      <w:r w:rsidRPr="00B801E0">
        <w:rPr>
          <w:rFonts w:asciiTheme="minorHAnsi" w:hAnsiTheme="minorHAnsi" w:cstheme="minorHAnsi"/>
          <w:i/>
          <w:iCs/>
        </w:rPr>
        <w:t xml:space="preserve"> regels voor de wijze waarop het cijfer voor het schoolexamen voor een kandidaat tot stand komt</w:t>
      </w:r>
      <w:r w:rsidR="00B958F4" w:rsidRPr="00B801E0">
        <w:rPr>
          <w:rFonts w:asciiTheme="minorHAnsi" w:hAnsiTheme="minorHAnsi" w:cstheme="minorHAnsi"/>
        </w:rPr>
        <w:t xml:space="preserve"> </w:t>
      </w:r>
      <w:r w:rsidR="00B958F4" w:rsidRPr="00B801E0">
        <w:rPr>
          <w:rFonts w:asciiTheme="minorHAnsi" w:hAnsiTheme="minorHAnsi" w:cstheme="minorHAnsi"/>
          <w:color w:val="000000"/>
        </w:rPr>
        <w:t xml:space="preserve">(VO-raad, </w:t>
      </w:r>
      <w:proofErr w:type="spellStart"/>
      <w:r w:rsidR="00B958F4" w:rsidRPr="00B801E0">
        <w:rPr>
          <w:rFonts w:asciiTheme="minorHAnsi" w:hAnsiTheme="minorHAnsi" w:cstheme="minorHAnsi"/>
          <w:color w:val="000000"/>
        </w:rPr>
        <w:t>z.d.</w:t>
      </w:r>
      <w:proofErr w:type="spellEnd"/>
      <w:r w:rsidR="00B958F4" w:rsidRPr="00B801E0">
        <w:rPr>
          <w:rFonts w:asciiTheme="minorHAnsi" w:hAnsiTheme="minorHAnsi" w:cstheme="minorHAnsi"/>
          <w:color w:val="000000"/>
        </w:rPr>
        <w:t>)</w:t>
      </w:r>
    </w:p>
    <w:p w14:paraId="5D486E38" w14:textId="77777777" w:rsidR="00467154" w:rsidRPr="00B801E0" w:rsidRDefault="00467154" w:rsidP="00467154">
      <w:pPr>
        <w:pStyle w:val="Kop1"/>
        <w:rPr>
          <w:rFonts w:asciiTheme="minorHAnsi" w:eastAsia="Times New Roman" w:hAnsiTheme="minorHAnsi" w:cstheme="minorHAnsi"/>
          <w:lang w:eastAsia="nl-NL"/>
        </w:rPr>
      </w:pPr>
      <w:r w:rsidRPr="00B801E0">
        <w:rPr>
          <w:rFonts w:asciiTheme="minorHAnsi" w:eastAsia="Times New Roman" w:hAnsiTheme="minorHAnsi" w:cstheme="minorHAnsi"/>
          <w:lang w:eastAsia="nl-NL"/>
        </w:rPr>
        <w:t>Checklist Programma van toetsing en afsluiting</w:t>
      </w:r>
    </w:p>
    <w:p w14:paraId="3EB9420B" w14:textId="44B24A5C" w:rsidR="00467154" w:rsidRPr="00B801E0" w:rsidRDefault="00467154" w:rsidP="00467154">
      <w:pPr>
        <w:rPr>
          <w:rFonts w:asciiTheme="minorHAnsi" w:hAnsiTheme="minorHAnsi" w:cstheme="minorHAnsi"/>
        </w:rPr>
      </w:pPr>
      <w:r w:rsidRPr="00B801E0">
        <w:rPr>
          <w:rFonts w:asciiTheme="minorHAnsi" w:hAnsiTheme="minorHAnsi" w:cstheme="minorHAnsi"/>
        </w:rPr>
        <w:t>Voor dit hoofdstuk wordt de Checklist Programma van toetsing en afsluiting gebruikt van de VO-r</w:t>
      </w:r>
      <w:r w:rsidR="00B958F4" w:rsidRPr="00B801E0">
        <w:rPr>
          <w:rFonts w:asciiTheme="minorHAnsi" w:hAnsiTheme="minorHAnsi" w:cstheme="minorHAnsi"/>
        </w:rPr>
        <w:t>aa</w:t>
      </w:r>
      <w:r w:rsidRPr="00B801E0">
        <w:rPr>
          <w:rFonts w:asciiTheme="minorHAnsi" w:hAnsiTheme="minorHAnsi" w:cstheme="minorHAnsi"/>
        </w:rPr>
        <w:t>d</w:t>
      </w:r>
      <w:r w:rsidR="00B958F4" w:rsidRPr="00B801E0">
        <w:rPr>
          <w:rFonts w:asciiTheme="minorHAnsi" w:hAnsiTheme="minorHAnsi" w:cstheme="minorHAnsi"/>
        </w:rPr>
        <w:t xml:space="preserve"> </w:t>
      </w:r>
      <w:r w:rsidR="00B958F4" w:rsidRPr="00B801E0">
        <w:rPr>
          <w:rFonts w:asciiTheme="minorHAnsi" w:hAnsiTheme="minorHAnsi" w:cstheme="minorHAnsi"/>
          <w:color w:val="000000"/>
        </w:rPr>
        <w:t xml:space="preserve">(VO-raad, </w:t>
      </w:r>
      <w:proofErr w:type="spellStart"/>
      <w:r w:rsidR="00B958F4" w:rsidRPr="00B801E0">
        <w:rPr>
          <w:rFonts w:asciiTheme="minorHAnsi" w:hAnsiTheme="minorHAnsi" w:cstheme="minorHAnsi"/>
          <w:color w:val="000000"/>
        </w:rPr>
        <w:t>z.d.</w:t>
      </w:r>
      <w:proofErr w:type="spellEnd"/>
      <w:r w:rsidR="00B958F4" w:rsidRPr="00B801E0">
        <w:rPr>
          <w:rFonts w:asciiTheme="minorHAnsi" w:hAnsiTheme="minorHAnsi" w:cstheme="minorHAnsi"/>
          <w:color w:val="000000"/>
        </w:rPr>
        <w:t>)</w:t>
      </w:r>
      <w:r w:rsidRPr="00B801E0">
        <w:rPr>
          <w:rFonts w:asciiTheme="minorHAnsi" w:hAnsiTheme="minorHAnsi" w:cstheme="minorHAnsi"/>
        </w:rPr>
        <w:t>. De koppen verwijzen naar het onderdeel van de checklist. De onderdelen maatwerk en rekenen zijn toegevoegd in het jaar 2020-2021. Het PTA gaat over het leerjaar 2019-2020 vandaar dat deze onderdelen niet meegenomen worden in het beoordelen van het PTA.</w:t>
      </w:r>
      <w:r w:rsidR="00B958F4" w:rsidRPr="00B801E0">
        <w:rPr>
          <w:rFonts w:asciiTheme="minorHAnsi" w:hAnsiTheme="minorHAnsi" w:cstheme="minorHAnsi"/>
        </w:rPr>
        <w:t xml:space="preserve"> Wel zijn deze onderdelen behandelt</w:t>
      </w:r>
      <w:r w:rsidRPr="00B801E0">
        <w:rPr>
          <w:rFonts w:asciiTheme="minorHAnsi" w:hAnsiTheme="minorHAnsi" w:cstheme="minorHAnsi"/>
        </w:rPr>
        <w:t xml:space="preserve"> </w:t>
      </w:r>
      <w:r w:rsidR="00B958F4" w:rsidRPr="00B801E0">
        <w:rPr>
          <w:rFonts w:asciiTheme="minorHAnsi" w:hAnsiTheme="minorHAnsi" w:cstheme="minorHAnsi"/>
        </w:rPr>
        <w:t xml:space="preserve">voor het VMBO PTA van het van </w:t>
      </w:r>
      <w:proofErr w:type="spellStart"/>
      <w:r w:rsidR="00B958F4" w:rsidRPr="00B801E0">
        <w:rPr>
          <w:rFonts w:asciiTheme="minorHAnsi" w:hAnsiTheme="minorHAnsi" w:cstheme="minorHAnsi"/>
        </w:rPr>
        <w:t>Kinsbergen</w:t>
      </w:r>
      <w:proofErr w:type="spellEnd"/>
      <w:r w:rsidR="00B958F4" w:rsidRPr="00B801E0">
        <w:rPr>
          <w:rFonts w:asciiTheme="minorHAnsi" w:hAnsiTheme="minorHAnsi" w:cstheme="minorHAnsi"/>
        </w:rPr>
        <w:t xml:space="preserve"> College. </w:t>
      </w:r>
      <w:r w:rsidRPr="00B801E0">
        <w:rPr>
          <w:rFonts w:asciiTheme="minorHAnsi" w:hAnsiTheme="minorHAnsi" w:cstheme="minorHAnsi"/>
        </w:rPr>
        <w:t>Het PTA voor het vak biologie wordt beoordeeld</w:t>
      </w:r>
      <w:r w:rsidR="00B958F4" w:rsidRPr="00B801E0">
        <w:rPr>
          <w:rFonts w:asciiTheme="minorHAnsi" w:hAnsiTheme="minorHAnsi" w:cstheme="minorHAnsi"/>
        </w:rPr>
        <w:t xml:space="preserve"> en als basis genomen</w:t>
      </w:r>
      <w:r w:rsidRPr="00B801E0">
        <w:rPr>
          <w:rFonts w:asciiTheme="minorHAnsi" w:hAnsiTheme="minorHAnsi" w:cstheme="minorHAnsi"/>
        </w:rPr>
        <w:t xml:space="preserve">. Als het nodig is om dit te vergelijken met andere vakken </w:t>
      </w:r>
      <w:r w:rsidR="00B958F4" w:rsidRPr="00B801E0">
        <w:rPr>
          <w:rFonts w:asciiTheme="minorHAnsi" w:hAnsiTheme="minorHAnsi" w:cstheme="minorHAnsi"/>
        </w:rPr>
        <w:t xml:space="preserve">van deze school </w:t>
      </w:r>
      <w:r w:rsidRPr="00B801E0">
        <w:rPr>
          <w:rFonts w:asciiTheme="minorHAnsi" w:hAnsiTheme="minorHAnsi" w:cstheme="minorHAnsi"/>
        </w:rPr>
        <w:t>is dit vermeldt.</w:t>
      </w:r>
      <w:r w:rsidR="00B958F4" w:rsidRPr="00B801E0">
        <w:rPr>
          <w:rFonts w:asciiTheme="minorHAnsi" w:hAnsiTheme="minorHAnsi" w:cstheme="minorHAnsi"/>
        </w:rPr>
        <w:t xml:space="preserve"> Het PTA dat </w:t>
      </w:r>
      <w:r w:rsidR="0002646B" w:rsidRPr="00B801E0">
        <w:rPr>
          <w:rFonts w:asciiTheme="minorHAnsi" w:hAnsiTheme="minorHAnsi" w:cstheme="minorHAnsi"/>
        </w:rPr>
        <w:t>beoordeeld</w:t>
      </w:r>
      <w:r w:rsidR="00B958F4" w:rsidRPr="00B801E0">
        <w:rPr>
          <w:rFonts w:asciiTheme="minorHAnsi" w:hAnsiTheme="minorHAnsi" w:cstheme="minorHAnsi"/>
        </w:rPr>
        <w:t xml:space="preserve"> is staat op de Canvassite schoolbiologie onder het kopje PTA, het is onduidelijke van welke school het PTA is.</w:t>
      </w:r>
      <w:r w:rsidR="0002646B" w:rsidRPr="00B801E0">
        <w:rPr>
          <w:rFonts w:asciiTheme="minorHAnsi" w:hAnsiTheme="minorHAnsi" w:cstheme="minorHAnsi"/>
        </w:rPr>
        <w:t xml:space="preserve"> Beide </w:t>
      </w:r>
      <w:proofErr w:type="spellStart"/>
      <w:r w:rsidR="0002646B" w:rsidRPr="00B801E0">
        <w:rPr>
          <w:rFonts w:asciiTheme="minorHAnsi" w:hAnsiTheme="minorHAnsi" w:cstheme="minorHAnsi"/>
        </w:rPr>
        <w:t>PTA’s</w:t>
      </w:r>
      <w:proofErr w:type="spellEnd"/>
      <w:r w:rsidR="0002646B" w:rsidRPr="00B801E0">
        <w:rPr>
          <w:rFonts w:asciiTheme="minorHAnsi" w:hAnsiTheme="minorHAnsi" w:cstheme="minorHAnsi"/>
        </w:rPr>
        <w:t xml:space="preserve"> zijn opgenomen in de bijlage.</w:t>
      </w:r>
    </w:p>
    <w:p w14:paraId="457C9264" w14:textId="77777777" w:rsidR="00B958F4" w:rsidRPr="00B801E0" w:rsidRDefault="00B958F4" w:rsidP="00467154">
      <w:pPr>
        <w:rPr>
          <w:rFonts w:asciiTheme="minorHAnsi" w:hAnsiTheme="minorHAnsi" w:cstheme="minorHAnsi"/>
        </w:rPr>
      </w:pPr>
    </w:p>
    <w:p w14:paraId="642788D2" w14:textId="77777777" w:rsidR="00467154" w:rsidRPr="00B801E0" w:rsidRDefault="00467154" w:rsidP="00467154">
      <w:pPr>
        <w:pStyle w:val="Kop2"/>
        <w:rPr>
          <w:rFonts w:asciiTheme="minorHAnsi" w:eastAsia="Times New Roman" w:hAnsiTheme="minorHAnsi" w:cstheme="minorHAnsi"/>
          <w:lang w:eastAsia="nl-NL"/>
        </w:rPr>
      </w:pPr>
      <w:r w:rsidRPr="00B801E0">
        <w:rPr>
          <w:rFonts w:asciiTheme="minorHAnsi" w:eastAsia="Times New Roman" w:hAnsiTheme="minorHAnsi" w:cstheme="minorHAnsi"/>
          <w:lang w:eastAsia="nl-NL"/>
        </w:rPr>
        <w:t>Procedurele aspecten</w:t>
      </w:r>
    </w:p>
    <w:p w14:paraId="5BB8BE8C" w14:textId="77777777" w:rsidR="00467154" w:rsidRPr="00B801E0" w:rsidRDefault="00467154" w:rsidP="00467154">
      <w:pPr>
        <w:spacing w:before="100" w:beforeAutospacing="1" w:after="100" w:afterAutospacing="1"/>
        <w:rPr>
          <w:rFonts w:asciiTheme="minorHAnsi" w:hAnsiTheme="minorHAnsi" w:cstheme="minorHAnsi"/>
        </w:rPr>
      </w:pPr>
      <w:r w:rsidRPr="00B801E0">
        <w:rPr>
          <w:rFonts w:asciiTheme="minorHAnsi" w:hAnsiTheme="minorHAnsi" w:cstheme="minorHAnsi"/>
        </w:rPr>
        <w:t>Hierover ben ik niet in de gelegenheid om iets te kunnen constateren. Ik werk niet op de school en ben dus niet op de hoogte van de procedures.</w:t>
      </w:r>
    </w:p>
    <w:p w14:paraId="5972EE07" w14:textId="77777777" w:rsidR="00467154" w:rsidRPr="00B801E0" w:rsidRDefault="00467154" w:rsidP="00467154">
      <w:pPr>
        <w:pStyle w:val="Kop2"/>
        <w:rPr>
          <w:rFonts w:asciiTheme="minorHAnsi" w:eastAsia="Times New Roman" w:hAnsiTheme="minorHAnsi" w:cstheme="minorHAnsi"/>
          <w:lang w:eastAsia="nl-NL"/>
        </w:rPr>
      </w:pPr>
      <w:r w:rsidRPr="00B801E0">
        <w:rPr>
          <w:rFonts w:asciiTheme="minorHAnsi" w:eastAsia="Times New Roman" w:hAnsiTheme="minorHAnsi" w:cstheme="minorHAnsi"/>
          <w:lang w:eastAsia="nl-NL"/>
        </w:rPr>
        <w:lastRenderedPageBreak/>
        <w:t>Reikwijdte</w:t>
      </w:r>
    </w:p>
    <w:p w14:paraId="29227556" w14:textId="77777777" w:rsidR="00467154" w:rsidRPr="00B801E0" w:rsidRDefault="00467154" w:rsidP="00467154">
      <w:pPr>
        <w:spacing w:before="100" w:beforeAutospacing="1" w:after="100" w:afterAutospacing="1"/>
        <w:rPr>
          <w:rFonts w:asciiTheme="minorHAnsi" w:hAnsiTheme="minorHAnsi" w:cstheme="minorHAnsi"/>
        </w:rPr>
      </w:pPr>
      <w:r w:rsidRPr="00B801E0">
        <w:rPr>
          <w:rFonts w:asciiTheme="minorHAnsi" w:hAnsiTheme="minorHAnsi" w:cstheme="minorHAnsi"/>
        </w:rPr>
        <w:t>Het titelblad geeft aan voor welk jaar dit PTA geldt. Per vak zijn alle leerjaren opgenomen waarvoor het vak geldt.</w:t>
      </w:r>
    </w:p>
    <w:p w14:paraId="29FC2236" w14:textId="55F45829" w:rsidR="00467154" w:rsidRPr="00B801E0" w:rsidRDefault="00467154" w:rsidP="00467154">
      <w:pPr>
        <w:spacing w:before="100" w:beforeAutospacing="1" w:after="100" w:afterAutospacing="1"/>
        <w:rPr>
          <w:rFonts w:asciiTheme="minorHAnsi" w:hAnsiTheme="minorHAnsi" w:cstheme="minorHAnsi"/>
        </w:rPr>
      </w:pPr>
      <w:r w:rsidRPr="00B801E0">
        <w:rPr>
          <w:rFonts w:asciiTheme="minorHAnsi" w:hAnsiTheme="minorHAnsi" w:cstheme="minorHAnsi"/>
        </w:rPr>
        <w:t>Hierdoor mis je een doorlopende leerlijn van leerjaar 4, 5 en 6. Het kan dus zijn dat door het jaarlijks aanpassen van de het PTA, dat leerlingen onderdelen niet doen omdat het PTA het jaar daarna verandert</w:t>
      </w:r>
      <w:r w:rsidR="001D62C1" w:rsidRPr="00B801E0">
        <w:rPr>
          <w:rFonts w:asciiTheme="minorHAnsi" w:hAnsiTheme="minorHAnsi" w:cstheme="minorHAnsi"/>
        </w:rPr>
        <w:t>.</w:t>
      </w:r>
    </w:p>
    <w:p w14:paraId="48B92D69" w14:textId="77777777" w:rsidR="00467154" w:rsidRPr="00B801E0" w:rsidRDefault="00467154" w:rsidP="00467154">
      <w:pPr>
        <w:pStyle w:val="Kop2"/>
        <w:rPr>
          <w:rFonts w:asciiTheme="minorHAnsi" w:eastAsia="Times New Roman" w:hAnsiTheme="minorHAnsi" w:cstheme="minorHAnsi"/>
          <w:lang w:eastAsia="nl-NL"/>
        </w:rPr>
      </w:pPr>
      <w:r w:rsidRPr="00B801E0">
        <w:rPr>
          <w:rFonts w:asciiTheme="minorHAnsi" w:eastAsia="Times New Roman" w:hAnsiTheme="minorHAnsi" w:cstheme="minorHAnsi"/>
          <w:lang w:eastAsia="nl-NL"/>
        </w:rPr>
        <w:t>Algemene bepalingen</w:t>
      </w:r>
    </w:p>
    <w:p w14:paraId="209013F9" w14:textId="263F962D" w:rsidR="001D62C1" w:rsidRPr="00B801E0" w:rsidRDefault="001D62C1" w:rsidP="00467154">
      <w:pPr>
        <w:spacing w:before="100" w:beforeAutospacing="1" w:after="100" w:afterAutospacing="1"/>
        <w:rPr>
          <w:rFonts w:asciiTheme="minorHAnsi" w:hAnsiTheme="minorHAnsi" w:cstheme="minorHAnsi"/>
          <w:u w:val="single"/>
        </w:rPr>
      </w:pPr>
      <w:r w:rsidRPr="00B801E0">
        <w:rPr>
          <w:rFonts w:asciiTheme="minorHAnsi" w:hAnsiTheme="minorHAnsi" w:cstheme="minorHAnsi"/>
          <w:u w:val="single"/>
        </w:rPr>
        <w:t>Aanwezige onderdelen:</w:t>
      </w:r>
    </w:p>
    <w:p w14:paraId="70711057" w14:textId="3BD0CF03" w:rsidR="001F5890" w:rsidRPr="00B801E0" w:rsidRDefault="001F5890" w:rsidP="001F5890">
      <w:pPr>
        <w:pStyle w:val="Lijstalinea"/>
        <w:numPr>
          <w:ilvl w:val="0"/>
          <w:numId w:val="2"/>
        </w:numPr>
        <w:spacing w:before="100" w:beforeAutospacing="1" w:after="100" w:afterAutospacing="1"/>
        <w:rPr>
          <w:rFonts w:asciiTheme="minorHAnsi" w:hAnsiTheme="minorHAnsi" w:cstheme="minorHAnsi"/>
        </w:rPr>
      </w:pPr>
      <w:r w:rsidRPr="00B801E0">
        <w:rPr>
          <w:rFonts w:asciiTheme="minorHAnsi" w:hAnsiTheme="minorHAnsi" w:cstheme="minorHAnsi"/>
        </w:rPr>
        <w:t>In het PTA wordt per vak vermeld welke onderdelen en op welke wijze het examenprogramma in het schoolexamen worden getoetst.</w:t>
      </w:r>
    </w:p>
    <w:p w14:paraId="51AA8E0E" w14:textId="6C5021FD" w:rsidR="001F5890" w:rsidRPr="00B801E0" w:rsidRDefault="001F5890" w:rsidP="001F5890">
      <w:pPr>
        <w:pStyle w:val="Lijstalinea"/>
        <w:numPr>
          <w:ilvl w:val="0"/>
          <w:numId w:val="2"/>
        </w:numPr>
        <w:spacing w:before="100" w:beforeAutospacing="1" w:after="100" w:afterAutospacing="1"/>
        <w:rPr>
          <w:rFonts w:asciiTheme="minorHAnsi" w:hAnsiTheme="minorHAnsi" w:cstheme="minorHAnsi"/>
        </w:rPr>
      </w:pPr>
      <w:r w:rsidRPr="00B801E0">
        <w:rPr>
          <w:rFonts w:asciiTheme="minorHAnsi" w:hAnsiTheme="minorHAnsi" w:cstheme="minorHAnsi"/>
        </w:rPr>
        <w:t>Alle wegingsfactoren en hulpmiddelen zijn wel ingevuld in het PTA.</w:t>
      </w:r>
    </w:p>
    <w:p w14:paraId="18D014F0" w14:textId="2566EC5C" w:rsidR="001D62C1" w:rsidRPr="00B801E0" w:rsidRDefault="001F5890" w:rsidP="00467154">
      <w:pPr>
        <w:spacing w:before="100" w:beforeAutospacing="1" w:after="100" w:afterAutospacing="1"/>
        <w:rPr>
          <w:rFonts w:asciiTheme="minorHAnsi" w:hAnsiTheme="minorHAnsi" w:cstheme="minorHAnsi"/>
          <w:u w:val="single"/>
        </w:rPr>
      </w:pPr>
      <w:r w:rsidRPr="00B801E0">
        <w:rPr>
          <w:rFonts w:asciiTheme="minorHAnsi" w:hAnsiTheme="minorHAnsi" w:cstheme="minorHAnsi"/>
          <w:u w:val="single"/>
        </w:rPr>
        <w:t>Onderdelen die missen of verbetering nodig hebben:</w:t>
      </w:r>
    </w:p>
    <w:p w14:paraId="030FED0A" w14:textId="7DD4C72A" w:rsidR="00467154" w:rsidRPr="00B801E0" w:rsidRDefault="00467154" w:rsidP="001F5890">
      <w:pPr>
        <w:pStyle w:val="Lijstalinea"/>
        <w:numPr>
          <w:ilvl w:val="0"/>
          <w:numId w:val="2"/>
        </w:numPr>
        <w:spacing w:before="100" w:beforeAutospacing="1" w:after="100" w:afterAutospacing="1"/>
        <w:rPr>
          <w:rFonts w:asciiTheme="minorHAnsi" w:hAnsiTheme="minorHAnsi" w:cstheme="minorHAnsi"/>
        </w:rPr>
      </w:pPr>
      <w:r w:rsidRPr="00B801E0">
        <w:rPr>
          <w:rFonts w:asciiTheme="minorHAnsi" w:hAnsiTheme="minorHAnsi" w:cstheme="minorHAnsi"/>
        </w:rPr>
        <w:t xml:space="preserve">Er is geen eenduidige invulling van het PTA. Door het vak biologie te vergelijken met andere vakken in het PTA komt naar voren dat elk vak het PTA anders invult. Zo zijn er vakken die in de leerstof de eindtermen uitschrijven. Soms wordt dan alsnog onderdeel eindterm ingevuld en soms niet. Voor het vak biologie is de leerstof de </w:t>
      </w:r>
      <w:proofErr w:type="spellStart"/>
      <w:r w:rsidRPr="00B801E0">
        <w:rPr>
          <w:rFonts w:asciiTheme="minorHAnsi" w:hAnsiTheme="minorHAnsi" w:cstheme="minorHAnsi"/>
        </w:rPr>
        <w:t>Binas</w:t>
      </w:r>
      <w:proofErr w:type="spellEnd"/>
      <w:r w:rsidRPr="00B801E0">
        <w:rPr>
          <w:rFonts w:asciiTheme="minorHAnsi" w:hAnsiTheme="minorHAnsi" w:cstheme="minorHAnsi"/>
        </w:rPr>
        <w:t xml:space="preserve"> 6</w:t>
      </w:r>
      <w:r w:rsidRPr="00B801E0">
        <w:rPr>
          <w:rFonts w:asciiTheme="minorHAnsi" w:hAnsiTheme="minorHAnsi" w:cstheme="minorHAnsi"/>
          <w:vertAlign w:val="superscript"/>
        </w:rPr>
        <w:t>de</w:t>
      </w:r>
      <w:r w:rsidRPr="00B801E0">
        <w:rPr>
          <w:rFonts w:asciiTheme="minorHAnsi" w:hAnsiTheme="minorHAnsi" w:cstheme="minorHAnsi"/>
        </w:rPr>
        <w:t xml:space="preserve"> editie, een gewone rekenmachine, </w:t>
      </w:r>
      <w:proofErr w:type="spellStart"/>
      <w:r w:rsidRPr="00B801E0">
        <w:rPr>
          <w:rFonts w:asciiTheme="minorHAnsi" w:hAnsiTheme="minorHAnsi" w:cstheme="minorHAnsi"/>
        </w:rPr>
        <w:t>onderzoeksvaardigheden</w:t>
      </w:r>
      <w:proofErr w:type="spellEnd"/>
      <w:r w:rsidRPr="00B801E0">
        <w:rPr>
          <w:rFonts w:asciiTheme="minorHAnsi" w:hAnsiTheme="minorHAnsi" w:cstheme="minorHAnsi"/>
        </w:rPr>
        <w:t xml:space="preserve"> en een uitleg hoe een bepaald cijfer tot stand komt.</w:t>
      </w:r>
    </w:p>
    <w:p w14:paraId="07A47B95" w14:textId="0F0A3C02" w:rsidR="00467154" w:rsidRPr="00B801E0" w:rsidRDefault="00467154" w:rsidP="001F5890">
      <w:pPr>
        <w:pStyle w:val="Lijstalinea"/>
        <w:numPr>
          <w:ilvl w:val="0"/>
          <w:numId w:val="2"/>
        </w:numPr>
        <w:spacing w:before="100" w:beforeAutospacing="1" w:after="100" w:afterAutospacing="1"/>
        <w:rPr>
          <w:rFonts w:asciiTheme="minorHAnsi" w:hAnsiTheme="minorHAnsi" w:cstheme="minorHAnsi"/>
        </w:rPr>
      </w:pPr>
      <w:r w:rsidRPr="00B801E0">
        <w:rPr>
          <w:rFonts w:asciiTheme="minorHAnsi" w:hAnsiTheme="minorHAnsi" w:cstheme="minorHAnsi"/>
        </w:rPr>
        <w:t>Wanneer alleen gekeken wordt naar het vak biologie is te zien dat in het PTA niet alle momenten van afname zijn ingevuld. Tevens wordt er gebruik gemaakt van verschillende typen tijdvakken. Er wordt gesproken over SE-momenten, over blokken en alle. Mijn invulling is dat de toetsen in de SE-momenten plaats vinden. Voor onderdeel F, waar geen moment is ingevuld, zou gebruik gemaakt kunnen worden van de termen blokken. Ook de term alle is een onduidelijk moment.</w:t>
      </w:r>
    </w:p>
    <w:p w14:paraId="4C25B841" w14:textId="1819AB7E" w:rsidR="00467154" w:rsidRPr="00B801E0" w:rsidRDefault="00467154" w:rsidP="001F5890">
      <w:pPr>
        <w:pStyle w:val="Lijstalinea"/>
        <w:numPr>
          <w:ilvl w:val="0"/>
          <w:numId w:val="2"/>
        </w:numPr>
        <w:spacing w:before="100" w:beforeAutospacing="1" w:after="100" w:afterAutospacing="1"/>
        <w:rPr>
          <w:rFonts w:asciiTheme="minorHAnsi" w:hAnsiTheme="minorHAnsi" w:cstheme="minorHAnsi"/>
        </w:rPr>
      </w:pPr>
      <w:r w:rsidRPr="00B801E0">
        <w:rPr>
          <w:rFonts w:asciiTheme="minorHAnsi" w:hAnsiTheme="minorHAnsi" w:cstheme="minorHAnsi"/>
        </w:rPr>
        <w:t>Herkansingsmogelijkheden worden aangegeven. Echter wordt niet aangeven in welk tijdvak de herkansingen afgenomen worden en op welke wijze deze herkansing wordt afgenomen.</w:t>
      </w:r>
    </w:p>
    <w:p w14:paraId="5E1A6722" w14:textId="5F3A28B4" w:rsidR="00467154" w:rsidRPr="00B801E0" w:rsidRDefault="001F5890" w:rsidP="001F5890">
      <w:pPr>
        <w:pStyle w:val="Lijstalinea"/>
        <w:numPr>
          <w:ilvl w:val="0"/>
          <w:numId w:val="2"/>
        </w:numPr>
        <w:spacing w:before="100" w:beforeAutospacing="1" w:after="100" w:afterAutospacing="1"/>
        <w:rPr>
          <w:rFonts w:asciiTheme="minorHAnsi" w:hAnsiTheme="minorHAnsi" w:cstheme="minorHAnsi"/>
        </w:rPr>
      </w:pPr>
      <w:r w:rsidRPr="00B801E0">
        <w:rPr>
          <w:rFonts w:asciiTheme="minorHAnsi" w:hAnsiTheme="minorHAnsi" w:cstheme="minorHAnsi"/>
        </w:rPr>
        <w:t>D</w:t>
      </w:r>
      <w:r w:rsidR="00467154" w:rsidRPr="00B801E0">
        <w:rPr>
          <w:rFonts w:asciiTheme="minorHAnsi" w:hAnsiTheme="minorHAnsi" w:cstheme="minorHAnsi"/>
        </w:rPr>
        <w:t xml:space="preserve">e hulpmiddelen </w:t>
      </w:r>
      <w:r w:rsidRPr="00B801E0">
        <w:rPr>
          <w:rFonts w:asciiTheme="minorHAnsi" w:hAnsiTheme="minorHAnsi" w:cstheme="minorHAnsi"/>
        </w:rPr>
        <w:t xml:space="preserve">worden </w:t>
      </w:r>
      <w:r w:rsidR="00467154" w:rsidRPr="00B801E0">
        <w:rPr>
          <w:rFonts w:asciiTheme="minorHAnsi" w:hAnsiTheme="minorHAnsi" w:cstheme="minorHAnsi"/>
        </w:rPr>
        <w:t>per vak vermeldt veelal onder het kopje leerstof.</w:t>
      </w:r>
      <w:r w:rsidRPr="00B801E0">
        <w:rPr>
          <w:rFonts w:asciiTheme="minorHAnsi" w:hAnsiTheme="minorHAnsi" w:cstheme="minorHAnsi"/>
        </w:rPr>
        <w:t xml:space="preserve"> Dit is niet de juiste plek om het in te vullen.</w:t>
      </w:r>
    </w:p>
    <w:p w14:paraId="35F3752B" w14:textId="003C1F85" w:rsidR="00467154" w:rsidRPr="00B801E0" w:rsidRDefault="00467154" w:rsidP="00467154">
      <w:pPr>
        <w:pStyle w:val="Kop2"/>
        <w:rPr>
          <w:rFonts w:asciiTheme="minorHAnsi" w:eastAsia="Times New Roman" w:hAnsiTheme="minorHAnsi" w:cstheme="minorHAnsi"/>
          <w:lang w:eastAsia="nl-NL"/>
        </w:rPr>
      </w:pPr>
      <w:r w:rsidRPr="00B801E0">
        <w:rPr>
          <w:rFonts w:asciiTheme="minorHAnsi" w:eastAsia="Times New Roman" w:hAnsiTheme="minorHAnsi" w:cstheme="minorHAnsi"/>
          <w:lang w:eastAsia="nl-NL"/>
        </w:rPr>
        <w:t>Afsluitend karakter</w:t>
      </w:r>
    </w:p>
    <w:p w14:paraId="1D91F0EF" w14:textId="3A5D27D1" w:rsidR="001F5890" w:rsidRPr="00B801E0" w:rsidRDefault="001F5890" w:rsidP="001F5890">
      <w:pPr>
        <w:spacing w:before="100" w:beforeAutospacing="1" w:after="100" w:afterAutospacing="1"/>
        <w:rPr>
          <w:rFonts w:asciiTheme="minorHAnsi" w:hAnsiTheme="minorHAnsi" w:cstheme="minorHAnsi"/>
          <w:u w:val="single"/>
        </w:rPr>
      </w:pPr>
      <w:r w:rsidRPr="00B801E0">
        <w:rPr>
          <w:rFonts w:asciiTheme="minorHAnsi" w:hAnsiTheme="minorHAnsi" w:cstheme="minorHAnsi"/>
          <w:u w:val="single"/>
        </w:rPr>
        <w:t>Onderdelen die missen of verbetering nodig hebben:</w:t>
      </w:r>
    </w:p>
    <w:p w14:paraId="57E2C916" w14:textId="3FE9A637" w:rsidR="00467154" w:rsidRPr="00B801E0" w:rsidRDefault="00467154" w:rsidP="001F5890">
      <w:pPr>
        <w:pStyle w:val="Lijstalinea"/>
        <w:numPr>
          <w:ilvl w:val="0"/>
          <w:numId w:val="2"/>
        </w:numPr>
        <w:rPr>
          <w:rFonts w:asciiTheme="minorHAnsi" w:hAnsiTheme="minorHAnsi" w:cstheme="minorHAnsi"/>
        </w:rPr>
      </w:pPr>
      <w:r w:rsidRPr="00B801E0">
        <w:rPr>
          <w:rFonts w:asciiTheme="minorHAnsi" w:hAnsiTheme="minorHAnsi" w:cstheme="minorHAnsi"/>
        </w:rPr>
        <w:t xml:space="preserve">De checklist geeft aan dat bij voorkeur eindtermen niet meer dan één keer getoetst worden. Als er naar </w:t>
      </w:r>
      <w:r w:rsidR="008E086A">
        <w:rPr>
          <w:rFonts w:asciiTheme="minorHAnsi" w:hAnsiTheme="minorHAnsi" w:cstheme="minorHAnsi"/>
        </w:rPr>
        <w:t>de tabellen</w:t>
      </w:r>
      <w:r w:rsidRPr="00B801E0">
        <w:rPr>
          <w:rFonts w:asciiTheme="minorHAnsi" w:hAnsiTheme="minorHAnsi" w:cstheme="minorHAnsi"/>
          <w:color w:val="FF0000"/>
        </w:rPr>
        <w:t xml:space="preserve"> </w:t>
      </w:r>
      <w:r w:rsidRPr="00B801E0">
        <w:rPr>
          <w:rFonts w:asciiTheme="minorHAnsi" w:hAnsiTheme="minorHAnsi" w:cstheme="minorHAnsi"/>
        </w:rPr>
        <w:t>gekeken wordt</w:t>
      </w:r>
      <w:r w:rsidR="008E086A">
        <w:rPr>
          <w:rFonts w:asciiTheme="minorHAnsi" w:hAnsiTheme="minorHAnsi" w:cstheme="minorHAnsi"/>
        </w:rPr>
        <w:t xml:space="preserve"> in de bijlage 1 en 2</w:t>
      </w:r>
      <w:r w:rsidRPr="00B801E0">
        <w:rPr>
          <w:rFonts w:asciiTheme="minorHAnsi" w:hAnsiTheme="minorHAnsi" w:cstheme="minorHAnsi"/>
        </w:rPr>
        <w:t xml:space="preserve"> is duidelijk dat dit niet geldt voor het vak biologie. Een snelle blik door het PTA leert dat dit voor meerdere vakken geldt. Of de hoeveelheid leerstof substantieel is, is moeilijk te zeggen. Het is namelijk niet duidelijk welke materialen (leermiddelen) gebruikt worden. Toch geeft het vak biologie de indruk dat de hoeveelheid stof aan de hoge </w:t>
      </w:r>
      <w:r w:rsidRPr="00B801E0">
        <w:rPr>
          <w:rFonts w:asciiTheme="minorHAnsi" w:hAnsiTheme="minorHAnsi" w:cstheme="minorHAnsi"/>
        </w:rPr>
        <w:lastRenderedPageBreak/>
        <w:t>kant is. Dit is mede doordat veel termen vaker dan eens worden getoetst.</w:t>
      </w:r>
      <w:r w:rsidR="00693DAD" w:rsidRPr="00B801E0">
        <w:rPr>
          <w:rFonts w:asciiTheme="minorHAnsi" w:hAnsiTheme="minorHAnsi" w:cstheme="minorHAnsi"/>
        </w:rPr>
        <w:t xml:space="preserve"> Zie </w:t>
      </w:r>
      <w:r w:rsidR="00693DAD" w:rsidRPr="008E086A">
        <w:rPr>
          <w:rFonts w:asciiTheme="minorHAnsi" w:hAnsiTheme="minorHAnsi" w:cstheme="minorHAnsi"/>
        </w:rPr>
        <w:t>bijlage</w:t>
      </w:r>
      <w:r w:rsidR="008E086A">
        <w:rPr>
          <w:rFonts w:asciiTheme="minorHAnsi" w:hAnsiTheme="minorHAnsi" w:cstheme="minorHAnsi"/>
        </w:rPr>
        <w:t xml:space="preserve"> 1 en 2</w:t>
      </w:r>
      <w:r w:rsidR="00693DAD" w:rsidRPr="00B801E0">
        <w:rPr>
          <w:rFonts w:asciiTheme="minorHAnsi" w:hAnsiTheme="minorHAnsi" w:cstheme="minorHAnsi"/>
        </w:rPr>
        <w:t>, hierin is een tabel opgenomen waarin is te zien hoe vaak een eindterm wordt getoetst bij het vak biologie</w:t>
      </w:r>
    </w:p>
    <w:p w14:paraId="3249425C" w14:textId="4D04446E" w:rsidR="00467154" w:rsidRPr="00B801E0" w:rsidRDefault="00467154" w:rsidP="001F5890">
      <w:pPr>
        <w:pStyle w:val="Lijstalinea"/>
        <w:numPr>
          <w:ilvl w:val="0"/>
          <w:numId w:val="2"/>
        </w:numPr>
        <w:rPr>
          <w:rFonts w:asciiTheme="minorHAnsi" w:hAnsiTheme="minorHAnsi" w:cstheme="minorHAnsi"/>
        </w:rPr>
      </w:pPr>
      <w:r w:rsidRPr="00B801E0">
        <w:rPr>
          <w:rFonts w:asciiTheme="minorHAnsi" w:hAnsiTheme="minorHAnsi" w:cstheme="minorHAnsi"/>
        </w:rPr>
        <w:t xml:space="preserve">De hoeveelheid toetsen voor het vak biologie zijn in leerjaar 4, in elk geval twee. Er is nog een verzamelcijfer van meerdere toetsen. Hoeveel dat er zijn is niet vermeld. Verder wordt er </w:t>
      </w:r>
      <w:r w:rsidR="001F5890" w:rsidRPr="00B801E0">
        <w:rPr>
          <w:rFonts w:asciiTheme="minorHAnsi" w:hAnsiTheme="minorHAnsi" w:cstheme="minorHAnsi"/>
        </w:rPr>
        <w:t>een handelingsdeel (</w:t>
      </w:r>
      <w:r w:rsidRPr="00B801E0">
        <w:rPr>
          <w:rFonts w:asciiTheme="minorHAnsi" w:hAnsiTheme="minorHAnsi" w:cstheme="minorHAnsi"/>
        </w:rPr>
        <w:t>HDL</w:t>
      </w:r>
      <w:r w:rsidR="001F5890" w:rsidRPr="00B801E0">
        <w:rPr>
          <w:rFonts w:asciiTheme="minorHAnsi" w:hAnsiTheme="minorHAnsi" w:cstheme="minorHAnsi"/>
        </w:rPr>
        <w:t>)</w:t>
      </w:r>
      <w:r w:rsidRPr="00B801E0">
        <w:rPr>
          <w:rFonts w:asciiTheme="minorHAnsi" w:hAnsiTheme="minorHAnsi" w:cstheme="minorHAnsi"/>
        </w:rPr>
        <w:t xml:space="preserve"> vermeld, maar wordt niet uitgeschreven. Er worden 4 toetsen in leerjaar 5 gegeven en een praktische opdracht. In leerjaar 6 worden 2 toetsen gemaakt en een ED (onbekend wat dit is). Door de onduidelijkheid over de verzamelcijfers en ED is niet goed te zeggen of het aantal toetsen in het schoolexamen beperkt is. De onderdelen die in </w:t>
      </w:r>
      <w:r w:rsidR="0002646B" w:rsidRPr="00B801E0">
        <w:rPr>
          <w:rFonts w:asciiTheme="minorHAnsi" w:hAnsiTheme="minorHAnsi" w:cstheme="minorHAnsi"/>
        </w:rPr>
        <w:t>dit</w:t>
      </w:r>
      <w:r w:rsidRPr="00B801E0">
        <w:rPr>
          <w:rFonts w:asciiTheme="minorHAnsi" w:hAnsiTheme="minorHAnsi" w:cstheme="minorHAnsi"/>
        </w:rPr>
        <w:t xml:space="preserve"> </w:t>
      </w:r>
      <w:r w:rsidR="001F5890" w:rsidRPr="00B801E0">
        <w:rPr>
          <w:rFonts w:asciiTheme="minorHAnsi" w:hAnsiTheme="minorHAnsi" w:cstheme="minorHAnsi"/>
        </w:rPr>
        <w:t>puntje</w:t>
      </w:r>
      <w:r w:rsidRPr="00B801E0">
        <w:rPr>
          <w:rFonts w:asciiTheme="minorHAnsi" w:hAnsiTheme="minorHAnsi" w:cstheme="minorHAnsi"/>
        </w:rPr>
        <w:t xml:space="preserve"> zijn beschreven zijn niet noodzakelijk maar wel gewenst</w:t>
      </w:r>
      <w:r w:rsidR="0002646B" w:rsidRPr="00B801E0">
        <w:rPr>
          <w:rFonts w:asciiTheme="minorHAnsi" w:hAnsiTheme="minorHAnsi" w:cstheme="minorHAnsi"/>
        </w:rPr>
        <w:t xml:space="preserve"> en niet noodzakelijk</w:t>
      </w:r>
      <w:r w:rsidRPr="00B801E0">
        <w:rPr>
          <w:rFonts w:asciiTheme="minorHAnsi" w:hAnsiTheme="minorHAnsi" w:cstheme="minorHAnsi"/>
        </w:rPr>
        <w:t>.</w:t>
      </w:r>
      <w:r w:rsidR="00693DAD" w:rsidRPr="00B801E0">
        <w:rPr>
          <w:rFonts w:asciiTheme="minorHAnsi" w:hAnsiTheme="minorHAnsi" w:cstheme="minorHAnsi"/>
        </w:rPr>
        <w:t xml:space="preserve"> </w:t>
      </w:r>
    </w:p>
    <w:p w14:paraId="3F839671" w14:textId="23AAA6D7" w:rsidR="00467154" w:rsidRPr="00B801E0" w:rsidRDefault="00467154" w:rsidP="001F5890">
      <w:pPr>
        <w:pStyle w:val="Lijstalinea"/>
        <w:numPr>
          <w:ilvl w:val="0"/>
          <w:numId w:val="2"/>
        </w:numPr>
        <w:rPr>
          <w:rFonts w:asciiTheme="minorHAnsi" w:hAnsiTheme="minorHAnsi" w:cstheme="minorHAnsi"/>
        </w:rPr>
      </w:pPr>
      <w:r w:rsidRPr="00B801E0">
        <w:rPr>
          <w:rFonts w:asciiTheme="minorHAnsi" w:hAnsiTheme="minorHAnsi" w:cstheme="minorHAnsi"/>
        </w:rPr>
        <w:t>Voor het vak biologie mist een eindterm in het PTA. Daarmee is al ontkracht dat het PTA alle verplichte eindtermen van het examenprogramma bevat.</w:t>
      </w:r>
    </w:p>
    <w:p w14:paraId="362F50C8" w14:textId="58F3756D" w:rsidR="00467154" w:rsidRPr="00B801E0" w:rsidRDefault="00467154" w:rsidP="001F5890">
      <w:pPr>
        <w:pStyle w:val="Lijstalinea"/>
        <w:numPr>
          <w:ilvl w:val="0"/>
          <w:numId w:val="2"/>
        </w:numPr>
        <w:rPr>
          <w:rFonts w:asciiTheme="minorHAnsi" w:hAnsiTheme="minorHAnsi" w:cstheme="minorHAnsi"/>
        </w:rPr>
      </w:pPr>
      <w:r w:rsidRPr="00B801E0">
        <w:rPr>
          <w:rFonts w:asciiTheme="minorHAnsi" w:hAnsiTheme="minorHAnsi" w:cstheme="minorHAnsi"/>
        </w:rPr>
        <w:t xml:space="preserve">Voor punt 18 uit de checklist voor het PTA komt naar voren dat voor een schoolexamen van een schooleigen </w:t>
      </w:r>
      <w:proofErr w:type="spellStart"/>
      <w:r w:rsidRPr="00B801E0">
        <w:rPr>
          <w:rFonts w:asciiTheme="minorHAnsi" w:hAnsiTheme="minorHAnsi" w:cstheme="minorHAnsi"/>
        </w:rPr>
        <w:t>vakonderdeel</w:t>
      </w:r>
      <w:proofErr w:type="spellEnd"/>
      <w:r w:rsidRPr="00B801E0">
        <w:rPr>
          <w:rFonts w:asciiTheme="minorHAnsi" w:hAnsiTheme="minorHAnsi" w:cstheme="minorHAnsi"/>
        </w:rPr>
        <w:t xml:space="preserve"> er eindtermen gemaakt dienen te zijn voor dit vak. In het PTA van deze school komt dit niet naar voren. Er zijn voor de vakken olympiade, </w:t>
      </w:r>
      <w:proofErr w:type="spellStart"/>
      <w:r w:rsidRPr="00B801E0">
        <w:rPr>
          <w:rFonts w:asciiTheme="minorHAnsi" w:hAnsiTheme="minorHAnsi" w:cstheme="minorHAnsi"/>
        </w:rPr>
        <w:t>glf</w:t>
      </w:r>
      <w:proofErr w:type="spellEnd"/>
      <w:r w:rsidRPr="00B801E0">
        <w:rPr>
          <w:rFonts w:asciiTheme="minorHAnsi" w:hAnsiTheme="minorHAnsi" w:cstheme="minorHAnsi"/>
        </w:rPr>
        <w:t xml:space="preserve">, </w:t>
      </w:r>
      <w:proofErr w:type="spellStart"/>
      <w:r w:rsidRPr="00B801E0">
        <w:rPr>
          <w:rFonts w:asciiTheme="minorHAnsi" w:hAnsiTheme="minorHAnsi" w:cstheme="minorHAnsi"/>
        </w:rPr>
        <w:t>orientatie</w:t>
      </w:r>
      <w:proofErr w:type="spellEnd"/>
      <w:r w:rsidRPr="00B801E0">
        <w:rPr>
          <w:rFonts w:asciiTheme="minorHAnsi" w:hAnsiTheme="minorHAnsi" w:cstheme="minorHAnsi"/>
        </w:rPr>
        <w:t xml:space="preserve"> op studie en beroep geen eindtermen te vinden.</w:t>
      </w:r>
    </w:p>
    <w:p w14:paraId="503AD96E" w14:textId="4E4D8EF0" w:rsidR="00467154" w:rsidRPr="00B801E0" w:rsidRDefault="00467154" w:rsidP="001F5890">
      <w:pPr>
        <w:pStyle w:val="Lijstalinea"/>
        <w:numPr>
          <w:ilvl w:val="0"/>
          <w:numId w:val="2"/>
        </w:numPr>
        <w:rPr>
          <w:rFonts w:asciiTheme="minorHAnsi" w:hAnsiTheme="minorHAnsi" w:cstheme="minorHAnsi"/>
        </w:rPr>
      </w:pPr>
      <w:r w:rsidRPr="00B801E0">
        <w:rPr>
          <w:rFonts w:asciiTheme="minorHAnsi" w:hAnsiTheme="minorHAnsi" w:cstheme="minorHAnsi"/>
        </w:rPr>
        <w:t xml:space="preserve">Schoolexamens zijn de enige type toets die gemeld worden in een PTA. Wanneer er gekeken wordt naar F bij biologie, geeft dit de indruk dat dit om </w:t>
      </w:r>
      <w:r w:rsidR="001F5890" w:rsidRPr="00B801E0">
        <w:rPr>
          <w:rFonts w:asciiTheme="minorHAnsi" w:hAnsiTheme="minorHAnsi" w:cstheme="minorHAnsi"/>
        </w:rPr>
        <w:t>voortgangstoetsen</w:t>
      </w:r>
      <w:r w:rsidRPr="00B801E0">
        <w:rPr>
          <w:rFonts w:asciiTheme="minorHAnsi" w:hAnsiTheme="minorHAnsi" w:cstheme="minorHAnsi"/>
        </w:rPr>
        <w:t xml:space="preserve"> gaat. Om er meer waarde aan te geven is er een weegfactor van 1 aangehangen. Veel onderdelen van deze toetsen zijn niet ingevuld. </w:t>
      </w:r>
      <w:r w:rsidR="001F5890" w:rsidRPr="00B801E0">
        <w:rPr>
          <w:rFonts w:asciiTheme="minorHAnsi" w:hAnsiTheme="minorHAnsi" w:cstheme="minorHAnsi"/>
        </w:rPr>
        <w:t>Hierdoor ontstaat het</w:t>
      </w:r>
      <w:r w:rsidRPr="00B801E0">
        <w:rPr>
          <w:rFonts w:asciiTheme="minorHAnsi" w:hAnsiTheme="minorHAnsi" w:cstheme="minorHAnsi"/>
        </w:rPr>
        <w:t xml:space="preserve"> idee dat dit cijfers zijn die worden gebruikt voor het verzamelcijfer van F. Het is de vraag of dit een juiste invulling is van een PTA of </w:t>
      </w:r>
      <w:r w:rsidR="001F5890" w:rsidRPr="00B801E0">
        <w:rPr>
          <w:rFonts w:asciiTheme="minorHAnsi" w:hAnsiTheme="minorHAnsi" w:cstheme="minorHAnsi"/>
        </w:rPr>
        <w:t xml:space="preserve">dat het </w:t>
      </w:r>
      <w:r w:rsidRPr="00B801E0">
        <w:rPr>
          <w:rFonts w:asciiTheme="minorHAnsi" w:hAnsiTheme="minorHAnsi" w:cstheme="minorHAnsi"/>
        </w:rPr>
        <w:t>meer een maas in de wet. Naar mijn mening is dit niet de bedoeling van het PTA. Het zorgt in elk geval voor onduidelijkheid en dat is niet het doel van het PTA.</w:t>
      </w:r>
    </w:p>
    <w:p w14:paraId="10716874" w14:textId="77777777" w:rsidR="0002646B" w:rsidRPr="00B801E0" w:rsidRDefault="0002646B" w:rsidP="0002646B">
      <w:pPr>
        <w:pStyle w:val="Lijstalinea"/>
        <w:rPr>
          <w:rFonts w:asciiTheme="minorHAnsi" w:hAnsiTheme="minorHAnsi" w:cstheme="minorHAnsi"/>
        </w:rPr>
      </w:pPr>
    </w:p>
    <w:p w14:paraId="7CB42374" w14:textId="1C0B2CFD" w:rsidR="00467154" w:rsidRPr="00B801E0" w:rsidRDefault="00467154" w:rsidP="00467154">
      <w:pPr>
        <w:pStyle w:val="Kop2"/>
        <w:rPr>
          <w:rFonts w:asciiTheme="minorHAnsi" w:eastAsia="Times New Roman" w:hAnsiTheme="minorHAnsi" w:cstheme="minorHAnsi"/>
          <w:lang w:eastAsia="nl-NL"/>
        </w:rPr>
      </w:pPr>
      <w:r w:rsidRPr="00B801E0">
        <w:rPr>
          <w:rFonts w:asciiTheme="minorHAnsi" w:eastAsia="Times New Roman" w:hAnsiTheme="minorHAnsi" w:cstheme="minorHAnsi"/>
          <w:lang w:eastAsia="nl-NL"/>
        </w:rPr>
        <w:t>Toetsen</w:t>
      </w:r>
    </w:p>
    <w:p w14:paraId="73C9A260" w14:textId="3556EA9C" w:rsidR="001F5890" w:rsidRPr="00B801E0" w:rsidRDefault="001F5890" w:rsidP="001F5890">
      <w:pPr>
        <w:spacing w:before="100" w:beforeAutospacing="1" w:after="100" w:afterAutospacing="1"/>
        <w:rPr>
          <w:rFonts w:asciiTheme="minorHAnsi" w:hAnsiTheme="minorHAnsi" w:cstheme="minorHAnsi"/>
          <w:u w:val="single"/>
        </w:rPr>
      </w:pPr>
      <w:r w:rsidRPr="00B801E0">
        <w:rPr>
          <w:rFonts w:asciiTheme="minorHAnsi" w:hAnsiTheme="minorHAnsi" w:cstheme="minorHAnsi"/>
          <w:u w:val="single"/>
        </w:rPr>
        <w:t>Onderdelen die missen of verbetering nodig hebben:</w:t>
      </w:r>
    </w:p>
    <w:p w14:paraId="25C118D2" w14:textId="5972BC5C" w:rsidR="00467154" w:rsidRPr="00B801E0" w:rsidRDefault="00467154" w:rsidP="001F5890">
      <w:pPr>
        <w:pStyle w:val="Lijstalinea"/>
        <w:numPr>
          <w:ilvl w:val="0"/>
          <w:numId w:val="2"/>
        </w:numPr>
        <w:rPr>
          <w:rFonts w:asciiTheme="minorHAnsi" w:hAnsiTheme="minorHAnsi" w:cstheme="minorHAnsi"/>
        </w:rPr>
      </w:pPr>
      <w:r w:rsidRPr="00B801E0">
        <w:rPr>
          <w:rFonts w:asciiTheme="minorHAnsi" w:hAnsiTheme="minorHAnsi" w:cstheme="minorHAnsi"/>
        </w:rPr>
        <w:t>Helaas scoort ook hier het PTA niet goed. Wanneer er gekeken wordt naar het PTA voor het vak biologie staat er niet per toets de tijdsduur en mist ook de periode waarin de toets wordt afgenomen (bijvoorbeeld HDL). Het zou kunnen dat de letters die aan de toets zijn gehangen overeenkomen met periodes. In vergelijk met andere vakken blijkt dit niet het geval.</w:t>
      </w:r>
    </w:p>
    <w:p w14:paraId="21B10AFD" w14:textId="77777777" w:rsidR="0002646B" w:rsidRPr="00B801E0" w:rsidRDefault="0002646B" w:rsidP="0002646B">
      <w:pPr>
        <w:ind w:left="360"/>
        <w:rPr>
          <w:rFonts w:asciiTheme="minorHAnsi" w:hAnsiTheme="minorHAnsi" w:cstheme="minorHAnsi"/>
        </w:rPr>
      </w:pPr>
    </w:p>
    <w:p w14:paraId="7BE1F78B" w14:textId="2378EF95" w:rsidR="00467154" w:rsidRPr="00B801E0" w:rsidRDefault="00467154" w:rsidP="00467154">
      <w:pPr>
        <w:pStyle w:val="Kop2"/>
        <w:rPr>
          <w:rFonts w:asciiTheme="minorHAnsi" w:hAnsiTheme="minorHAnsi" w:cstheme="minorHAnsi"/>
          <w:lang w:eastAsia="nl-NL"/>
        </w:rPr>
      </w:pPr>
      <w:r w:rsidRPr="00B801E0">
        <w:rPr>
          <w:rFonts w:asciiTheme="minorHAnsi" w:hAnsiTheme="minorHAnsi" w:cstheme="minorHAnsi"/>
          <w:lang w:eastAsia="nl-NL"/>
        </w:rPr>
        <w:t>Praktische opdrachten</w:t>
      </w:r>
    </w:p>
    <w:p w14:paraId="718BFF51" w14:textId="12841BFC" w:rsidR="001F5890" w:rsidRPr="00B801E0" w:rsidRDefault="001F5890" w:rsidP="001F5890">
      <w:pPr>
        <w:spacing w:before="100" w:beforeAutospacing="1" w:after="100" w:afterAutospacing="1"/>
        <w:rPr>
          <w:rFonts w:asciiTheme="minorHAnsi" w:hAnsiTheme="minorHAnsi" w:cstheme="minorHAnsi"/>
          <w:u w:val="single"/>
        </w:rPr>
      </w:pPr>
      <w:r w:rsidRPr="00B801E0">
        <w:rPr>
          <w:rFonts w:asciiTheme="minorHAnsi" w:hAnsiTheme="minorHAnsi" w:cstheme="minorHAnsi"/>
          <w:u w:val="single"/>
        </w:rPr>
        <w:t>Onderdelen die missen of verbetering nodig hebben:</w:t>
      </w:r>
    </w:p>
    <w:p w14:paraId="26E285BC" w14:textId="69C0E6C1" w:rsidR="00467154" w:rsidRPr="00B801E0" w:rsidRDefault="00467154" w:rsidP="001F5890">
      <w:pPr>
        <w:pStyle w:val="Lijstalinea"/>
        <w:numPr>
          <w:ilvl w:val="0"/>
          <w:numId w:val="2"/>
        </w:numPr>
        <w:rPr>
          <w:rFonts w:asciiTheme="minorHAnsi" w:hAnsiTheme="minorHAnsi" w:cstheme="minorHAnsi"/>
        </w:rPr>
      </w:pPr>
      <w:r w:rsidRPr="00B801E0">
        <w:rPr>
          <w:rFonts w:asciiTheme="minorHAnsi" w:hAnsiTheme="minorHAnsi" w:cstheme="minorHAnsi"/>
        </w:rPr>
        <w:t xml:space="preserve">Bij dit onderdeel is het gewenst om in het PTA een duidelijke omschrijving van de eisen te geven bij een praktische opdracht of de plek waar deze informatie te vinden. In het onderzochte PTA is dit niet het geval. Wanneer de praktische opdracht ingeleverd dient te worden is niet duidelijk. Er staat in het PTA van biologie dat de praktische opdracht het moment van blok 3 en 4 heeft. Het geeft de indruk dat dit het moment is waarin de praktische opdracht wordt </w:t>
      </w:r>
      <w:r w:rsidR="001F5890" w:rsidRPr="00B801E0">
        <w:rPr>
          <w:rFonts w:asciiTheme="minorHAnsi" w:hAnsiTheme="minorHAnsi" w:cstheme="minorHAnsi"/>
        </w:rPr>
        <w:t>uitgevoerd</w:t>
      </w:r>
      <w:r w:rsidRPr="00B801E0">
        <w:rPr>
          <w:rFonts w:asciiTheme="minorHAnsi" w:hAnsiTheme="minorHAnsi" w:cstheme="minorHAnsi"/>
        </w:rPr>
        <w:t xml:space="preserve">. Logischerwijs moet de opdracht in blok 4 ingeleverd worden. Maar dit kan natuurlijk ook anders zijn, </w:t>
      </w:r>
      <w:r w:rsidRPr="00B801E0">
        <w:rPr>
          <w:rFonts w:asciiTheme="minorHAnsi" w:hAnsiTheme="minorHAnsi" w:cstheme="minorHAnsi"/>
        </w:rPr>
        <w:lastRenderedPageBreak/>
        <w:t>omdat de andere momenten in het PTA wel degelijke het maak/inlevermoment aangeven.</w:t>
      </w:r>
    </w:p>
    <w:p w14:paraId="2861784B" w14:textId="77777777" w:rsidR="0002646B" w:rsidRPr="00B801E0" w:rsidRDefault="0002646B" w:rsidP="0002646B">
      <w:pPr>
        <w:pStyle w:val="Lijstalinea"/>
        <w:rPr>
          <w:rFonts w:asciiTheme="minorHAnsi" w:hAnsiTheme="minorHAnsi" w:cstheme="minorHAnsi"/>
        </w:rPr>
      </w:pPr>
    </w:p>
    <w:p w14:paraId="5B31490C" w14:textId="486DDF25" w:rsidR="00467154" w:rsidRPr="00B801E0" w:rsidRDefault="00467154" w:rsidP="00467154">
      <w:pPr>
        <w:pStyle w:val="Kop2"/>
        <w:rPr>
          <w:rFonts w:asciiTheme="minorHAnsi" w:hAnsiTheme="minorHAnsi" w:cstheme="minorHAnsi"/>
          <w:lang w:eastAsia="nl-NL"/>
        </w:rPr>
      </w:pPr>
      <w:r w:rsidRPr="00B801E0">
        <w:rPr>
          <w:rFonts w:asciiTheme="minorHAnsi" w:hAnsiTheme="minorHAnsi" w:cstheme="minorHAnsi"/>
          <w:lang w:eastAsia="nl-NL"/>
        </w:rPr>
        <w:t>Profielwerkstuk</w:t>
      </w:r>
    </w:p>
    <w:p w14:paraId="3A167C83" w14:textId="47EA1BC1" w:rsidR="001F5890" w:rsidRPr="00B801E0" w:rsidRDefault="001F5890" w:rsidP="001F5890">
      <w:pPr>
        <w:spacing w:before="100" w:beforeAutospacing="1" w:after="100" w:afterAutospacing="1"/>
        <w:rPr>
          <w:rFonts w:asciiTheme="minorHAnsi" w:hAnsiTheme="minorHAnsi" w:cstheme="minorHAnsi"/>
          <w:u w:val="single"/>
        </w:rPr>
      </w:pPr>
      <w:r w:rsidRPr="00B801E0">
        <w:rPr>
          <w:rFonts w:asciiTheme="minorHAnsi" w:hAnsiTheme="minorHAnsi" w:cstheme="minorHAnsi"/>
          <w:u w:val="single"/>
        </w:rPr>
        <w:t>Onderdelen die missen of verbetering nodig hebben:</w:t>
      </w:r>
    </w:p>
    <w:p w14:paraId="0CCC43B4" w14:textId="3E50AA97" w:rsidR="00467154" w:rsidRPr="00B801E0" w:rsidRDefault="00467154" w:rsidP="001F5890">
      <w:pPr>
        <w:pStyle w:val="Lijstalinea"/>
        <w:numPr>
          <w:ilvl w:val="0"/>
          <w:numId w:val="2"/>
        </w:numPr>
        <w:rPr>
          <w:rFonts w:asciiTheme="minorHAnsi" w:hAnsiTheme="minorHAnsi" w:cstheme="minorHAnsi"/>
        </w:rPr>
      </w:pPr>
      <w:r w:rsidRPr="00B801E0">
        <w:rPr>
          <w:rFonts w:asciiTheme="minorHAnsi" w:hAnsiTheme="minorHAnsi" w:cstheme="minorHAnsi"/>
        </w:rPr>
        <w:t>Het hele onderdeel profielwerkstuk mist in het PTA, ondanks dat dit een vereiste is voor het PTA.</w:t>
      </w:r>
    </w:p>
    <w:p w14:paraId="37AD386D" w14:textId="49D1B284" w:rsidR="0002646B" w:rsidRPr="00B801E0" w:rsidRDefault="0002646B" w:rsidP="0002646B">
      <w:pPr>
        <w:pStyle w:val="Lijstalinea"/>
        <w:rPr>
          <w:rFonts w:asciiTheme="minorHAnsi" w:hAnsiTheme="minorHAnsi" w:cstheme="minorHAnsi"/>
        </w:rPr>
      </w:pPr>
    </w:p>
    <w:p w14:paraId="134E0AEA" w14:textId="17A48238" w:rsidR="00467154" w:rsidRPr="00B801E0" w:rsidRDefault="00467154" w:rsidP="00467154">
      <w:pPr>
        <w:pStyle w:val="Kop2"/>
        <w:rPr>
          <w:rFonts w:asciiTheme="minorHAnsi" w:hAnsiTheme="minorHAnsi" w:cstheme="minorHAnsi"/>
          <w:lang w:eastAsia="nl-NL"/>
        </w:rPr>
      </w:pPr>
      <w:r w:rsidRPr="00B801E0">
        <w:rPr>
          <w:rFonts w:asciiTheme="minorHAnsi" w:hAnsiTheme="minorHAnsi" w:cstheme="minorHAnsi"/>
          <w:lang w:eastAsia="nl-NL"/>
        </w:rPr>
        <w:t>Handelingsdelen</w:t>
      </w:r>
    </w:p>
    <w:p w14:paraId="1D24672D" w14:textId="77777777" w:rsidR="0002646B" w:rsidRPr="00B801E0" w:rsidRDefault="0002646B" w:rsidP="0002646B">
      <w:pPr>
        <w:rPr>
          <w:rFonts w:asciiTheme="minorHAnsi" w:hAnsiTheme="minorHAnsi" w:cstheme="minorHAnsi"/>
        </w:rPr>
      </w:pPr>
    </w:p>
    <w:p w14:paraId="3C365D62" w14:textId="77777777" w:rsidR="0002646B" w:rsidRPr="00B801E0" w:rsidRDefault="00467154" w:rsidP="00467154">
      <w:pPr>
        <w:rPr>
          <w:rFonts w:asciiTheme="minorHAnsi" w:hAnsiTheme="minorHAnsi" w:cstheme="minorHAnsi"/>
        </w:rPr>
      </w:pPr>
      <w:r w:rsidRPr="00B801E0">
        <w:rPr>
          <w:rFonts w:asciiTheme="minorHAnsi" w:hAnsiTheme="minorHAnsi" w:cstheme="minorHAnsi"/>
        </w:rPr>
        <w:t xml:space="preserve">Beide onderdelen die vermeld zijn onder dit kopje in de checklist zijn gewenst. </w:t>
      </w:r>
    </w:p>
    <w:p w14:paraId="5553FBAA" w14:textId="510DDE9D" w:rsidR="0002646B" w:rsidRPr="00B801E0" w:rsidRDefault="0002646B" w:rsidP="0002646B">
      <w:pPr>
        <w:spacing w:before="100" w:beforeAutospacing="1" w:after="100" w:afterAutospacing="1"/>
        <w:rPr>
          <w:rFonts w:asciiTheme="minorHAnsi" w:hAnsiTheme="minorHAnsi" w:cstheme="minorHAnsi"/>
          <w:u w:val="single"/>
        </w:rPr>
      </w:pPr>
      <w:r w:rsidRPr="00B801E0">
        <w:rPr>
          <w:rFonts w:asciiTheme="minorHAnsi" w:hAnsiTheme="minorHAnsi" w:cstheme="minorHAnsi"/>
          <w:u w:val="single"/>
        </w:rPr>
        <w:t>Onderdelen die missen of verbetering nodig hebben:</w:t>
      </w:r>
    </w:p>
    <w:p w14:paraId="3405612A" w14:textId="27C90ADE" w:rsidR="00467154" w:rsidRPr="00B801E0" w:rsidRDefault="00467154" w:rsidP="0002646B">
      <w:pPr>
        <w:pStyle w:val="Lijstalinea"/>
        <w:numPr>
          <w:ilvl w:val="0"/>
          <w:numId w:val="2"/>
        </w:numPr>
        <w:rPr>
          <w:rFonts w:asciiTheme="minorHAnsi" w:hAnsiTheme="minorHAnsi" w:cstheme="minorHAnsi"/>
        </w:rPr>
      </w:pPr>
      <w:r w:rsidRPr="00B801E0">
        <w:rPr>
          <w:rFonts w:asciiTheme="minorHAnsi" w:hAnsiTheme="minorHAnsi" w:cstheme="minorHAnsi"/>
        </w:rPr>
        <w:t xml:space="preserve">Wanneer er in het PTA gekeken naar de handelingsdelen mist de informatie die </w:t>
      </w:r>
      <w:r w:rsidR="0002646B" w:rsidRPr="00B801E0">
        <w:rPr>
          <w:rFonts w:asciiTheme="minorHAnsi" w:hAnsiTheme="minorHAnsi" w:cstheme="minorHAnsi"/>
        </w:rPr>
        <w:t>nodig</w:t>
      </w:r>
      <w:r w:rsidRPr="00B801E0">
        <w:rPr>
          <w:rFonts w:asciiTheme="minorHAnsi" w:hAnsiTheme="minorHAnsi" w:cstheme="minorHAnsi"/>
        </w:rPr>
        <w:t xml:space="preserve"> is. Zoals een duidelijke omschrijving van de eisen waaraan het moet voldoen of waar deze eisen te vinden zijn. </w:t>
      </w:r>
      <w:r w:rsidR="0002646B" w:rsidRPr="00B801E0">
        <w:rPr>
          <w:rFonts w:asciiTheme="minorHAnsi" w:hAnsiTheme="minorHAnsi" w:cstheme="minorHAnsi"/>
        </w:rPr>
        <w:t>Zo</w:t>
      </w:r>
      <w:r w:rsidRPr="00B801E0">
        <w:rPr>
          <w:rFonts w:asciiTheme="minorHAnsi" w:hAnsiTheme="minorHAnsi" w:cstheme="minorHAnsi"/>
        </w:rPr>
        <w:t xml:space="preserve">als al eerder is geconstateerd </w:t>
      </w:r>
      <w:r w:rsidR="0002646B" w:rsidRPr="00B801E0">
        <w:rPr>
          <w:rFonts w:asciiTheme="minorHAnsi" w:hAnsiTheme="minorHAnsi" w:cstheme="minorHAnsi"/>
        </w:rPr>
        <w:t>is in dit</w:t>
      </w:r>
      <w:r w:rsidRPr="00B801E0">
        <w:rPr>
          <w:rFonts w:asciiTheme="minorHAnsi" w:hAnsiTheme="minorHAnsi" w:cstheme="minorHAnsi"/>
        </w:rPr>
        <w:t xml:space="preserve"> PTA niet duidelijk wanneer iets ingeleverd di</w:t>
      </w:r>
      <w:r w:rsidR="0002646B" w:rsidRPr="00B801E0">
        <w:rPr>
          <w:rFonts w:asciiTheme="minorHAnsi" w:hAnsiTheme="minorHAnsi" w:cstheme="minorHAnsi"/>
        </w:rPr>
        <w:t>en</w:t>
      </w:r>
      <w:r w:rsidRPr="00B801E0">
        <w:rPr>
          <w:rFonts w:asciiTheme="minorHAnsi" w:hAnsiTheme="minorHAnsi" w:cstheme="minorHAnsi"/>
        </w:rPr>
        <w:t xml:space="preserve">t te zijn. In het geval van de handelingsdelen die vermeld zijn in het PTA geeft het moment </w:t>
      </w:r>
      <w:r w:rsidR="0002646B" w:rsidRPr="00B801E0">
        <w:rPr>
          <w:rFonts w:asciiTheme="minorHAnsi" w:hAnsiTheme="minorHAnsi" w:cstheme="minorHAnsi"/>
        </w:rPr>
        <w:t xml:space="preserve">vermoedelijk </w:t>
      </w:r>
      <w:r w:rsidRPr="00B801E0">
        <w:rPr>
          <w:rFonts w:asciiTheme="minorHAnsi" w:hAnsiTheme="minorHAnsi" w:cstheme="minorHAnsi"/>
        </w:rPr>
        <w:t xml:space="preserve">aan wanneer het handelingsdeel </w:t>
      </w:r>
      <w:r w:rsidR="0002646B" w:rsidRPr="00B801E0">
        <w:rPr>
          <w:rFonts w:asciiTheme="minorHAnsi" w:hAnsiTheme="minorHAnsi" w:cstheme="minorHAnsi"/>
        </w:rPr>
        <w:t>uitgevoerd</w:t>
      </w:r>
      <w:r w:rsidRPr="00B801E0">
        <w:rPr>
          <w:rFonts w:asciiTheme="minorHAnsi" w:hAnsiTheme="minorHAnsi" w:cstheme="minorHAnsi"/>
        </w:rPr>
        <w:t xml:space="preserve"> wordt. Deze interpretatie is ontstaan doordat er bijvoorbeeld bij het vak lichamelijk opvoeding een handelingsdeel is waarbij achter moment blok 1-2-3-4 is ingevuld. </w:t>
      </w:r>
    </w:p>
    <w:p w14:paraId="66B29F84" w14:textId="77777777" w:rsidR="0002646B" w:rsidRPr="00B801E0" w:rsidRDefault="0002646B" w:rsidP="0002646B">
      <w:pPr>
        <w:pStyle w:val="Lijstalinea"/>
        <w:rPr>
          <w:rFonts w:asciiTheme="minorHAnsi" w:hAnsiTheme="minorHAnsi" w:cstheme="minorHAnsi"/>
        </w:rPr>
      </w:pPr>
    </w:p>
    <w:p w14:paraId="4D6D5DE6" w14:textId="6D9E85FC" w:rsidR="00467154" w:rsidRPr="00B801E0" w:rsidRDefault="00467154" w:rsidP="00B958F4">
      <w:pPr>
        <w:pStyle w:val="Kop2"/>
        <w:rPr>
          <w:rFonts w:asciiTheme="minorHAnsi" w:hAnsiTheme="minorHAnsi" w:cstheme="minorHAnsi"/>
        </w:rPr>
      </w:pPr>
      <w:r w:rsidRPr="00B801E0">
        <w:rPr>
          <w:rFonts w:asciiTheme="minorHAnsi" w:hAnsiTheme="minorHAnsi" w:cstheme="minorHAnsi"/>
        </w:rPr>
        <w:t>Maatwerk en rekenen.</w:t>
      </w:r>
    </w:p>
    <w:p w14:paraId="7586F820" w14:textId="77777777" w:rsidR="0002646B" w:rsidRPr="00B801E0" w:rsidRDefault="0002646B" w:rsidP="0002646B">
      <w:pPr>
        <w:rPr>
          <w:rFonts w:asciiTheme="minorHAnsi" w:hAnsiTheme="minorHAnsi" w:cstheme="minorHAnsi"/>
          <w:lang w:eastAsia="en-US"/>
        </w:rPr>
      </w:pPr>
    </w:p>
    <w:p w14:paraId="77B831FE" w14:textId="77777777" w:rsidR="00467154" w:rsidRPr="00B801E0" w:rsidRDefault="00467154" w:rsidP="00467154">
      <w:pPr>
        <w:rPr>
          <w:rFonts w:asciiTheme="minorHAnsi" w:hAnsiTheme="minorHAnsi" w:cstheme="minorHAnsi"/>
        </w:rPr>
      </w:pPr>
      <w:r w:rsidRPr="00B801E0">
        <w:rPr>
          <w:rFonts w:asciiTheme="minorHAnsi" w:hAnsiTheme="minorHAnsi" w:cstheme="minorHAnsi"/>
        </w:rPr>
        <w:t>Deze onderdelen waren nog niet van toepassing voor het jaar waarvoor dit PTA gemaakt is. Toch is dit voor mij actuele informatie omdat ik in het VMBO hiermee te maken heb. De checklist geeft aan dat niet is toegestaan om de cijfers om te rekenen en dat er speciaal voor deze leerlingen een ander PTA gemaakt dient te worden. Het omrekenen van cijfers werd bij ons op school wel gedaan. Dit is dan ook informatie die ik ga delen met de examencommissie aangezien op mijn school met enige regelmaat van niveau gewisseld wordt. Ooit hebben we ook een klas gehad met versnellers. Bij ons op school zat de versnelling in de onderbouw en liepen de leerlingen in de bovenbouw weer regulier mee. Dit is een handige aanpak zodat er geen ander PTA gemaakt hoeft te worden. Nadeel is wel dat leerjaar 1 (waarin leerjaar 1 en 2 zit) wel heel vol zit. Het zou ook gespreid kunnen worden over 3 jaar en dan een ander PTA opstellen.</w:t>
      </w:r>
    </w:p>
    <w:p w14:paraId="7062DD9F" w14:textId="2CE50069" w:rsidR="00467154" w:rsidRPr="00B801E0" w:rsidRDefault="00467154" w:rsidP="00467154">
      <w:pPr>
        <w:rPr>
          <w:rFonts w:asciiTheme="minorHAnsi" w:hAnsiTheme="minorHAnsi" w:cstheme="minorHAnsi"/>
        </w:rPr>
      </w:pPr>
      <w:r w:rsidRPr="00B801E0">
        <w:rPr>
          <w:rFonts w:asciiTheme="minorHAnsi" w:hAnsiTheme="minorHAnsi" w:cstheme="minorHAnsi"/>
        </w:rPr>
        <w:t xml:space="preserve">Het onderdeel rekenen is voor mij ook interessant omdat ik op dit moment de rol van reken coördinator binnen ons school heb. Hier heb ik dus een PTA voor moeten opstellen. Wij hebben de keuze gemaakt om iedereen deel te laten nemen aan de rekentoets zodat we gemakkelijk aan kunnen tonen dat leerlingen het 2F niveau hebben </w:t>
      </w:r>
      <w:r w:rsidR="0002646B" w:rsidRPr="00B801E0">
        <w:rPr>
          <w:rFonts w:asciiTheme="minorHAnsi" w:hAnsiTheme="minorHAnsi" w:cstheme="minorHAnsi"/>
        </w:rPr>
        <w:t>behaald</w:t>
      </w:r>
      <w:r w:rsidRPr="00B801E0">
        <w:rPr>
          <w:rFonts w:asciiTheme="minorHAnsi" w:hAnsiTheme="minorHAnsi" w:cstheme="minorHAnsi"/>
        </w:rPr>
        <w:t>.</w:t>
      </w:r>
    </w:p>
    <w:p w14:paraId="684D99E1" w14:textId="77777777" w:rsidR="0002646B" w:rsidRPr="00B801E0" w:rsidRDefault="0002646B" w:rsidP="00467154">
      <w:pPr>
        <w:rPr>
          <w:rFonts w:asciiTheme="minorHAnsi" w:hAnsiTheme="minorHAnsi" w:cstheme="minorHAnsi"/>
        </w:rPr>
      </w:pPr>
    </w:p>
    <w:p w14:paraId="1BDD22D0" w14:textId="04152F7F" w:rsidR="00467154" w:rsidRPr="00B801E0" w:rsidRDefault="0002646B" w:rsidP="0002646B">
      <w:pPr>
        <w:pStyle w:val="Kop2"/>
        <w:rPr>
          <w:rFonts w:asciiTheme="minorHAnsi" w:hAnsiTheme="minorHAnsi" w:cstheme="minorHAnsi"/>
        </w:rPr>
      </w:pPr>
      <w:r w:rsidRPr="00B801E0">
        <w:rPr>
          <w:rFonts w:asciiTheme="minorHAnsi" w:hAnsiTheme="minorHAnsi" w:cstheme="minorHAnsi"/>
        </w:rPr>
        <w:t>Conclusie en advies</w:t>
      </w:r>
    </w:p>
    <w:p w14:paraId="352FE49F" w14:textId="72C55F14" w:rsidR="0002646B" w:rsidRPr="00B801E0" w:rsidRDefault="0002646B" w:rsidP="0002646B">
      <w:pPr>
        <w:rPr>
          <w:rFonts w:asciiTheme="minorHAnsi" w:hAnsiTheme="minorHAnsi" w:cstheme="minorHAnsi"/>
          <w:lang w:eastAsia="en-US"/>
        </w:rPr>
      </w:pPr>
    </w:p>
    <w:p w14:paraId="18DD6566" w14:textId="08CB2C25" w:rsidR="0002646B" w:rsidRPr="00B801E0" w:rsidRDefault="0002646B" w:rsidP="0002646B">
      <w:pPr>
        <w:rPr>
          <w:rFonts w:asciiTheme="minorHAnsi" w:hAnsiTheme="minorHAnsi" w:cstheme="minorHAnsi"/>
          <w:lang w:eastAsia="en-US"/>
        </w:rPr>
      </w:pPr>
      <w:r w:rsidRPr="00B801E0">
        <w:rPr>
          <w:rFonts w:asciiTheme="minorHAnsi" w:hAnsiTheme="minorHAnsi" w:cstheme="minorHAnsi"/>
          <w:lang w:eastAsia="en-US"/>
        </w:rPr>
        <w:t xml:space="preserve">De enige conclusie die getrokken kan worden over het onderzochte PTA is dat er nog behoorlijk wat verbeterpunten zijn. Het PTA heeft als lay-out een heldere en overzichtelijk </w:t>
      </w:r>
      <w:r w:rsidRPr="00B801E0">
        <w:rPr>
          <w:rFonts w:asciiTheme="minorHAnsi" w:hAnsiTheme="minorHAnsi" w:cstheme="minorHAnsi"/>
          <w:lang w:eastAsia="en-US"/>
        </w:rPr>
        <w:lastRenderedPageBreak/>
        <w:t xml:space="preserve">indeling. Echter vult elke docent het op een andere wijze in. Het is dus niet duidelijk per docent wat er </w:t>
      </w:r>
      <w:proofErr w:type="gramStart"/>
      <w:r w:rsidRPr="00B801E0">
        <w:rPr>
          <w:rFonts w:asciiTheme="minorHAnsi" w:hAnsiTheme="minorHAnsi" w:cstheme="minorHAnsi"/>
          <w:lang w:eastAsia="en-US"/>
        </w:rPr>
        <w:t>bedoelt</w:t>
      </w:r>
      <w:proofErr w:type="gramEnd"/>
      <w:r w:rsidRPr="00B801E0">
        <w:rPr>
          <w:rFonts w:asciiTheme="minorHAnsi" w:hAnsiTheme="minorHAnsi" w:cstheme="minorHAnsi"/>
          <w:lang w:eastAsia="en-US"/>
        </w:rPr>
        <w:t xml:space="preserve"> wordt met ieder invulvakje. Op de gehele school wordt het per vak anders ingevuld wordt. Dit wekt de indruk dat er niet iemand is die een helikopter view heeft op het PTA en van daaruit kan handelen/verbeter. </w:t>
      </w:r>
    </w:p>
    <w:p w14:paraId="75694B19" w14:textId="3A3FAD60" w:rsidR="0002646B" w:rsidRPr="00B801E0" w:rsidRDefault="0002646B" w:rsidP="0002646B">
      <w:pPr>
        <w:rPr>
          <w:rFonts w:asciiTheme="minorHAnsi" w:hAnsiTheme="minorHAnsi" w:cstheme="minorHAnsi"/>
          <w:lang w:eastAsia="en-US"/>
        </w:rPr>
      </w:pPr>
      <w:r w:rsidRPr="00B801E0">
        <w:rPr>
          <w:rFonts w:asciiTheme="minorHAnsi" w:hAnsiTheme="minorHAnsi" w:cstheme="minorHAnsi"/>
          <w:lang w:eastAsia="en-US"/>
        </w:rPr>
        <w:t>Het doel van het PTA wordt hiermee niet behaalt</w:t>
      </w:r>
      <w:r w:rsidR="00693DAD" w:rsidRPr="00B801E0">
        <w:rPr>
          <w:rFonts w:asciiTheme="minorHAnsi" w:hAnsiTheme="minorHAnsi" w:cstheme="minorHAnsi"/>
          <w:lang w:eastAsia="en-US"/>
        </w:rPr>
        <w:t>. Er wordt niet op een duidelijke manier informatie verschaft over het schoolexamen aan leerlingen, ouders/verzorgers, docenten en directie.</w:t>
      </w:r>
    </w:p>
    <w:p w14:paraId="37EB0109" w14:textId="25EF63F2" w:rsidR="00693DAD" w:rsidRPr="00B801E0" w:rsidRDefault="00693DAD" w:rsidP="0002646B">
      <w:pPr>
        <w:rPr>
          <w:rFonts w:asciiTheme="minorHAnsi" w:hAnsiTheme="minorHAnsi" w:cstheme="minorHAnsi"/>
          <w:lang w:eastAsia="en-US"/>
        </w:rPr>
      </w:pPr>
      <w:r w:rsidRPr="00B801E0">
        <w:rPr>
          <w:rFonts w:asciiTheme="minorHAnsi" w:hAnsiTheme="minorHAnsi" w:cstheme="minorHAnsi"/>
          <w:lang w:eastAsia="en-US"/>
        </w:rPr>
        <w:t xml:space="preserve">Het advies om de in een paar stappen te zorgen voor meer duidelijkheid in het PTA is dan ook om een inleiding te schrijven waarin afkortingen en terminologie wordt uitgelegd. Hierdoor is het voor iedere betrokkene gelijk helder wat er bedoeld wordt en kan het PTA op eenduidige wijzen ingevuld worden. </w:t>
      </w:r>
    </w:p>
    <w:p w14:paraId="0D8D3765" w14:textId="3E7B7D0F" w:rsidR="00467154" w:rsidRPr="00B801E0" w:rsidRDefault="00693DAD" w:rsidP="00693DAD">
      <w:pPr>
        <w:rPr>
          <w:rFonts w:asciiTheme="minorHAnsi" w:hAnsiTheme="minorHAnsi" w:cstheme="minorHAnsi"/>
          <w:lang w:eastAsia="en-US"/>
        </w:rPr>
      </w:pPr>
      <w:r w:rsidRPr="00B801E0">
        <w:rPr>
          <w:rFonts w:asciiTheme="minorHAnsi" w:hAnsiTheme="minorHAnsi" w:cstheme="minorHAnsi"/>
          <w:lang w:eastAsia="en-US"/>
        </w:rPr>
        <w:t>Om nog meer overzicht te creëren in het PTA en het gebruiksgemak te verhogen is het handig om een inhoudsopgave in te voegen. Dit is niet het meeste werk en zorgt voor veel gemak. Natuurlijk moeten alle noodzakelijke punten aangevuld worden in het PTA, maar deze eerste stappen zorgen in elk geval voor duidelijkheid en overzicht wat een belangrijk doel van het PTA is.</w:t>
      </w:r>
    </w:p>
    <w:p w14:paraId="2D490941" w14:textId="77777777" w:rsidR="00693DAD" w:rsidRPr="00B801E0" w:rsidRDefault="00693DAD" w:rsidP="00693DAD">
      <w:pPr>
        <w:rPr>
          <w:rFonts w:asciiTheme="minorHAnsi" w:hAnsiTheme="minorHAnsi" w:cstheme="minorHAnsi"/>
          <w:lang w:eastAsia="en-US"/>
        </w:rPr>
      </w:pPr>
    </w:p>
    <w:p w14:paraId="7D92C925" w14:textId="145308CA" w:rsidR="00467154" w:rsidRPr="00B801E0" w:rsidRDefault="00467154" w:rsidP="00467154">
      <w:pPr>
        <w:tabs>
          <w:tab w:val="left" w:pos="931"/>
        </w:tabs>
        <w:rPr>
          <w:rFonts w:asciiTheme="minorHAnsi" w:hAnsiTheme="minorHAnsi" w:cstheme="minorHAnsi"/>
        </w:rPr>
      </w:pPr>
      <w:r w:rsidRPr="00B801E0">
        <w:rPr>
          <w:rFonts w:asciiTheme="minorHAnsi" w:hAnsiTheme="minorHAnsi" w:cstheme="minorHAnsi"/>
        </w:rPr>
        <w:t>Advies</w:t>
      </w:r>
      <w:r w:rsidR="00693DAD" w:rsidRPr="00B801E0">
        <w:rPr>
          <w:rFonts w:asciiTheme="minorHAnsi" w:hAnsiTheme="minorHAnsi" w:cstheme="minorHAnsi"/>
        </w:rPr>
        <w:t xml:space="preserve"> dat specifiek gericht op het vak biologie</w:t>
      </w:r>
      <w:r w:rsidRPr="00B801E0">
        <w:rPr>
          <w:rFonts w:asciiTheme="minorHAnsi" w:hAnsiTheme="minorHAnsi" w:cstheme="minorHAnsi"/>
        </w:rPr>
        <w:t xml:space="preserve">: </w:t>
      </w:r>
      <w:r w:rsidR="00693DAD" w:rsidRPr="00B801E0">
        <w:rPr>
          <w:rFonts w:asciiTheme="minorHAnsi" w:hAnsiTheme="minorHAnsi" w:cstheme="minorHAnsi"/>
        </w:rPr>
        <w:t>D</w:t>
      </w:r>
      <w:r w:rsidRPr="00B801E0">
        <w:rPr>
          <w:rFonts w:asciiTheme="minorHAnsi" w:hAnsiTheme="minorHAnsi" w:cstheme="minorHAnsi"/>
        </w:rPr>
        <w:t>oor eindtermen minder v</w:t>
      </w:r>
      <w:r w:rsidR="00693DAD" w:rsidRPr="00B801E0">
        <w:rPr>
          <w:rFonts w:asciiTheme="minorHAnsi" w:hAnsiTheme="minorHAnsi" w:cstheme="minorHAnsi"/>
        </w:rPr>
        <w:t>a</w:t>
      </w:r>
      <w:r w:rsidRPr="00B801E0">
        <w:rPr>
          <w:rFonts w:asciiTheme="minorHAnsi" w:hAnsiTheme="minorHAnsi" w:cstheme="minorHAnsi"/>
        </w:rPr>
        <w:t xml:space="preserve">ak </w:t>
      </w:r>
      <w:r w:rsidR="00693DAD" w:rsidRPr="00B801E0">
        <w:rPr>
          <w:rFonts w:asciiTheme="minorHAnsi" w:hAnsiTheme="minorHAnsi" w:cstheme="minorHAnsi"/>
        </w:rPr>
        <w:t xml:space="preserve">te </w:t>
      </w:r>
      <w:r w:rsidRPr="00B801E0">
        <w:rPr>
          <w:rFonts w:asciiTheme="minorHAnsi" w:hAnsiTheme="minorHAnsi" w:cstheme="minorHAnsi"/>
        </w:rPr>
        <w:t>toetsen</w:t>
      </w:r>
      <w:r w:rsidR="00693DAD" w:rsidRPr="00B801E0">
        <w:rPr>
          <w:rFonts w:asciiTheme="minorHAnsi" w:hAnsiTheme="minorHAnsi" w:cstheme="minorHAnsi"/>
        </w:rPr>
        <w:t xml:space="preserve"> wordt er ruimte gecreëerd in een toch al vol PTA.</w:t>
      </w:r>
      <w:r w:rsidRPr="00B801E0">
        <w:rPr>
          <w:rFonts w:asciiTheme="minorHAnsi" w:hAnsiTheme="minorHAnsi" w:cstheme="minorHAnsi"/>
        </w:rPr>
        <w:t xml:space="preserve"> </w:t>
      </w:r>
      <w:r w:rsidR="00686B36" w:rsidRPr="00B801E0">
        <w:rPr>
          <w:rFonts w:asciiTheme="minorHAnsi" w:hAnsiTheme="minorHAnsi" w:cstheme="minorHAnsi"/>
        </w:rPr>
        <w:t xml:space="preserve">Dat zorgt ook dat er in het schooljaar meer ruimte is om bijvoorbeeld practica of excursies te doen. Natuurlijk zijn sommige eindtermen moeilijker dan andere en kan ervoor gekozen worden om bepaalde eindtermen een tweede keer terug te laten komen. Als hiervoor bewust gekozen wordt is er niets op tegen. Verder is het goed om te kijken wel eindtermen verplicht zijn in het SE. Hierdoor zou de </w:t>
      </w:r>
      <w:proofErr w:type="spellStart"/>
      <w:r w:rsidR="00686B36" w:rsidRPr="00B801E0">
        <w:rPr>
          <w:rFonts w:asciiTheme="minorHAnsi" w:hAnsiTheme="minorHAnsi" w:cstheme="minorHAnsi"/>
        </w:rPr>
        <w:t>toetsdruk</w:t>
      </w:r>
      <w:proofErr w:type="spellEnd"/>
      <w:r w:rsidR="00686B36" w:rsidRPr="00B801E0">
        <w:rPr>
          <w:rFonts w:asciiTheme="minorHAnsi" w:hAnsiTheme="minorHAnsi" w:cstheme="minorHAnsi"/>
        </w:rPr>
        <w:t xml:space="preserve"> ook naar beneden gehaald kunnen worden. De stof voor het CE moet wel </w:t>
      </w:r>
      <w:proofErr w:type="gramStart"/>
      <w:r w:rsidR="00686B36" w:rsidRPr="00B801E0">
        <w:rPr>
          <w:rFonts w:asciiTheme="minorHAnsi" w:hAnsiTheme="minorHAnsi" w:cstheme="minorHAnsi"/>
        </w:rPr>
        <w:t>behandelt</w:t>
      </w:r>
      <w:proofErr w:type="gramEnd"/>
      <w:r w:rsidR="00686B36" w:rsidRPr="00B801E0">
        <w:rPr>
          <w:rFonts w:asciiTheme="minorHAnsi" w:hAnsiTheme="minorHAnsi" w:cstheme="minorHAnsi"/>
        </w:rPr>
        <w:t xml:space="preserve"> worden, maar hoeft niet getoetst te worden.</w:t>
      </w:r>
    </w:p>
    <w:p w14:paraId="192C2F7A" w14:textId="1AFFF136" w:rsidR="00686B36" w:rsidRDefault="00686B36" w:rsidP="00686B36">
      <w:pPr>
        <w:tabs>
          <w:tab w:val="left" w:pos="931"/>
        </w:tabs>
        <w:rPr>
          <w:rFonts w:asciiTheme="minorHAnsi" w:hAnsiTheme="minorHAnsi" w:cstheme="minorHAnsi"/>
        </w:rPr>
      </w:pPr>
      <w:r w:rsidRPr="00B801E0">
        <w:rPr>
          <w:rFonts w:asciiTheme="minorHAnsi" w:hAnsiTheme="minorHAnsi" w:cstheme="minorHAnsi"/>
        </w:rPr>
        <w:t xml:space="preserve">Ook is het een opvallend puntje dat ondanks het herhaaldelijk aftoetsen van verschillende eindtermen de eindterm B7 niet is opgenomen in het biologie PTA. Deze eindterm was wel verplicht in het SE voor het jaar 2019-2020. Het tweede opvallende puntje is dat in de toetsen van D en F de eindterm A3 mist. Aangezien overal alle punten van eindterm A worden getoetst is het vermoeden dat hier een </w:t>
      </w:r>
      <w:proofErr w:type="spellStart"/>
      <w:r w:rsidRPr="00B801E0">
        <w:rPr>
          <w:rFonts w:asciiTheme="minorHAnsi" w:hAnsiTheme="minorHAnsi" w:cstheme="minorHAnsi"/>
        </w:rPr>
        <w:t>typfout</w:t>
      </w:r>
      <w:proofErr w:type="spellEnd"/>
      <w:r w:rsidRPr="00B801E0">
        <w:rPr>
          <w:rFonts w:asciiTheme="minorHAnsi" w:hAnsiTheme="minorHAnsi" w:cstheme="minorHAnsi"/>
        </w:rPr>
        <w:t xml:space="preserve"> is gemaakt. Het advies is dan ook om hier nog een naar te kijken. </w:t>
      </w:r>
    </w:p>
    <w:p w14:paraId="67D5613B" w14:textId="0000129E" w:rsidR="00B801E0" w:rsidRDefault="00B801E0" w:rsidP="00686B36">
      <w:pPr>
        <w:tabs>
          <w:tab w:val="left" w:pos="931"/>
        </w:tabs>
        <w:rPr>
          <w:rFonts w:asciiTheme="minorHAnsi" w:hAnsiTheme="minorHAnsi" w:cstheme="minorHAnsi"/>
        </w:rPr>
      </w:pPr>
    </w:p>
    <w:p w14:paraId="1DD6E662" w14:textId="7E6B654C" w:rsidR="00B801E0" w:rsidRDefault="00B801E0" w:rsidP="00B801E0">
      <w:pPr>
        <w:pStyle w:val="Kop1"/>
      </w:pPr>
      <w:r>
        <w:t>VMBO</w:t>
      </w:r>
    </w:p>
    <w:p w14:paraId="791A1E1A" w14:textId="587EF04F" w:rsidR="00B801E0" w:rsidRDefault="00B801E0" w:rsidP="00B801E0">
      <w:pPr>
        <w:rPr>
          <w:rFonts w:asciiTheme="minorHAnsi" w:hAnsiTheme="minorHAnsi" w:cstheme="minorHAnsi"/>
          <w:lang w:eastAsia="en-US"/>
        </w:rPr>
      </w:pPr>
    </w:p>
    <w:p w14:paraId="18D5F991" w14:textId="54D1C4D9" w:rsidR="00B801E0" w:rsidRDefault="00B801E0" w:rsidP="00B801E0">
      <w:pPr>
        <w:rPr>
          <w:rFonts w:asciiTheme="minorHAnsi" w:hAnsiTheme="minorHAnsi" w:cstheme="minorHAnsi"/>
          <w:lang w:eastAsia="en-US"/>
        </w:rPr>
      </w:pPr>
      <w:r>
        <w:rPr>
          <w:rFonts w:asciiTheme="minorHAnsi" w:hAnsiTheme="minorHAnsi" w:cstheme="minorHAnsi"/>
          <w:lang w:eastAsia="en-US"/>
        </w:rPr>
        <w:t xml:space="preserve">Om aan de andere eisen van deze opdracht te voldoen zoals de leerlijnen en het de onderbouwing van de weging van toetsen is er gekozen om het PTA voor biologie 2020-2021 van het Van </w:t>
      </w:r>
      <w:proofErr w:type="spellStart"/>
      <w:r>
        <w:rPr>
          <w:rFonts w:asciiTheme="minorHAnsi" w:hAnsiTheme="minorHAnsi" w:cstheme="minorHAnsi"/>
          <w:lang w:eastAsia="en-US"/>
        </w:rPr>
        <w:t>Kinsbergen</w:t>
      </w:r>
      <w:proofErr w:type="spellEnd"/>
      <w:r>
        <w:rPr>
          <w:rFonts w:asciiTheme="minorHAnsi" w:hAnsiTheme="minorHAnsi" w:cstheme="minorHAnsi"/>
          <w:lang w:eastAsia="en-US"/>
        </w:rPr>
        <w:t xml:space="preserve"> College te gebruiken. Ik werk hier en kan onderbouwing geven. Het zal kort en krachtig zijn omdat het niet op het juiste niveau is. Toch is het een meerwaarde om te kijken naar dit PTA omdat het geleerde hier gelijk toegepast kan worden.</w:t>
      </w:r>
    </w:p>
    <w:p w14:paraId="6EC13C5D" w14:textId="0635B7B8" w:rsidR="00B801E0" w:rsidRDefault="00B801E0" w:rsidP="00B801E0">
      <w:pPr>
        <w:rPr>
          <w:rFonts w:asciiTheme="minorHAnsi" w:hAnsiTheme="minorHAnsi" w:cstheme="minorHAnsi"/>
          <w:lang w:eastAsia="en-US"/>
        </w:rPr>
      </w:pPr>
    </w:p>
    <w:p w14:paraId="55D5D21A" w14:textId="4186E158" w:rsidR="00B801E0" w:rsidRDefault="00B801E0" w:rsidP="00B801E0">
      <w:pPr>
        <w:pStyle w:val="Kop2"/>
      </w:pPr>
      <w:r>
        <w:t>Leerlijnen</w:t>
      </w:r>
    </w:p>
    <w:p w14:paraId="05D84E55" w14:textId="165FDCD9" w:rsidR="00686B36" w:rsidRDefault="00B801E0" w:rsidP="00686B36">
      <w:pPr>
        <w:tabs>
          <w:tab w:val="left" w:pos="931"/>
        </w:tabs>
        <w:rPr>
          <w:rFonts w:asciiTheme="minorHAnsi" w:hAnsiTheme="minorHAnsi" w:cstheme="minorHAnsi"/>
          <w:lang w:eastAsia="en-US"/>
        </w:rPr>
      </w:pPr>
      <w:r>
        <w:rPr>
          <w:rFonts w:asciiTheme="minorHAnsi" w:hAnsiTheme="minorHAnsi" w:cstheme="minorHAnsi"/>
          <w:lang w:eastAsia="en-US"/>
        </w:rPr>
        <w:t xml:space="preserve">In de onderbouw wordt gebruik gemaakt van de portal van </w:t>
      </w:r>
      <w:proofErr w:type="spellStart"/>
      <w:r>
        <w:rPr>
          <w:rFonts w:asciiTheme="minorHAnsi" w:hAnsiTheme="minorHAnsi" w:cstheme="minorHAnsi"/>
          <w:lang w:eastAsia="en-US"/>
        </w:rPr>
        <w:t>Kunskapsskolan</w:t>
      </w:r>
      <w:proofErr w:type="spellEnd"/>
      <w:r>
        <w:rPr>
          <w:rFonts w:asciiTheme="minorHAnsi" w:hAnsiTheme="minorHAnsi" w:cstheme="minorHAnsi"/>
          <w:lang w:eastAsia="en-US"/>
        </w:rPr>
        <w:t xml:space="preserve">. In de bovenbouw wordt de portal ook gebruikt, maar aangevuld door Nectar omdat is gebleken dat de portal niet dekkend genoeg was met de stof. Zoals te zien is het PTA zijn er veel praktische onderdelen. In de onderbouw wordt bijna alles afgesloten met handelingsdelen en leren leerlingen hiermee bewijzen dat ze bepaalde leerdoelen hebben behaald. In de </w:t>
      </w:r>
      <w:r>
        <w:rPr>
          <w:rFonts w:asciiTheme="minorHAnsi" w:hAnsiTheme="minorHAnsi" w:cstheme="minorHAnsi"/>
          <w:lang w:eastAsia="en-US"/>
        </w:rPr>
        <w:lastRenderedPageBreak/>
        <w:t>bovenbouw wordt deze werkwijze doorgetrokken.</w:t>
      </w:r>
      <w:r w:rsidR="001122F2">
        <w:rPr>
          <w:rFonts w:asciiTheme="minorHAnsi" w:hAnsiTheme="minorHAnsi" w:cstheme="minorHAnsi"/>
          <w:lang w:eastAsia="en-US"/>
        </w:rPr>
        <w:t xml:space="preserve"> Leerlingen zijn dan op een andere wijze met de stof bezig en zijn zich bewust van de leerdoelen waaraan ze moeten voldoen. In de bovenbouw wordt wel meer getoetst dan in de onderbouw. Dit is ook bewust, omdat leerling toch klaargestoomd dienen te worden voor zoiets statisch als een CE. Uit ervaring is gebleken dat als dit niet getraind wordt, leerlingen niet goed kunnen presteren op het CE.</w:t>
      </w:r>
    </w:p>
    <w:p w14:paraId="76A83CA8" w14:textId="04BB7AE7" w:rsidR="001122F2" w:rsidRDefault="001122F2" w:rsidP="00686B36">
      <w:pPr>
        <w:tabs>
          <w:tab w:val="left" w:pos="931"/>
        </w:tabs>
        <w:rPr>
          <w:rFonts w:asciiTheme="minorHAnsi" w:hAnsiTheme="minorHAnsi" w:cstheme="minorHAnsi"/>
          <w:lang w:eastAsia="en-US"/>
        </w:rPr>
      </w:pPr>
      <w:r>
        <w:rPr>
          <w:rFonts w:asciiTheme="minorHAnsi" w:hAnsiTheme="minorHAnsi" w:cstheme="minorHAnsi"/>
          <w:lang w:eastAsia="en-US"/>
        </w:rPr>
        <w:t xml:space="preserve">De school streeft ernaar om zoveel mogelijk éénjarige </w:t>
      </w:r>
      <w:proofErr w:type="spellStart"/>
      <w:r>
        <w:rPr>
          <w:rFonts w:asciiTheme="minorHAnsi" w:hAnsiTheme="minorHAnsi" w:cstheme="minorHAnsi"/>
          <w:lang w:eastAsia="en-US"/>
        </w:rPr>
        <w:t>PTA’s</w:t>
      </w:r>
      <w:proofErr w:type="spellEnd"/>
      <w:r>
        <w:rPr>
          <w:rFonts w:asciiTheme="minorHAnsi" w:hAnsiTheme="minorHAnsi" w:cstheme="minorHAnsi"/>
          <w:lang w:eastAsia="en-US"/>
        </w:rPr>
        <w:t xml:space="preserve"> per vak te krijgen. Hierdoor kunnen leerlingen ook in het derde jaar nog gemakkelijk kunnen wisselen van niveau, omdat de school naar gepersonaliseerd onderwijs streeft. Voor het vak biologie is dit niet mogelijk omdat het een zeer uitgebreid vak is. Het is volgens ons niet haalbaar om alle eindtermen in één jaar te toetsen. In de onderbouw (2 jaar) krijgen de leerlingen met alle onderwerpen een keer te maken. In de bovenbouw worden in hetzelfde aantal jaren weer alle onderwerp behandelt met een verdieping. Natuurlijk moet alle onderdelen ook herhaald worden omdat er maximaal 2 jaar tussen zit voordat het onderwerp weer aan de orde komt. Dat maakt ook dat er veel druk komt te staan op de tijd. Een verbeterpunt voor onze school is om meer bezig te gaan met de </w:t>
      </w:r>
      <w:proofErr w:type="spellStart"/>
      <w:r w:rsidRPr="001122F2">
        <w:rPr>
          <w:rFonts w:asciiTheme="minorHAnsi" w:hAnsiTheme="minorHAnsi" w:cstheme="minorHAnsi"/>
          <w:i/>
          <w:iCs/>
          <w:lang w:eastAsia="en-US"/>
        </w:rPr>
        <w:t>twentyfirst-skill</w:t>
      </w:r>
      <w:proofErr w:type="spellEnd"/>
      <w:r w:rsidRPr="001122F2">
        <w:rPr>
          <w:rFonts w:asciiTheme="minorHAnsi" w:hAnsiTheme="minorHAnsi" w:cstheme="minorHAnsi"/>
          <w:i/>
          <w:iCs/>
          <w:lang w:eastAsia="en-US"/>
        </w:rPr>
        <w:t xml:space="preserve"> </w:t>
      </w:r>
      <w:r>
        <w:rPr>
          <w:rFonts w:asciiTheme="minorHAnsi" w:hAnsiTheme="minorHAnsi" w:cstheme="minorHAnsi"/>
          <w:lang w:eastAsia="en-US"/>
        </w:rPr>
        <w:t>onderzoek. Helaas is dat voor het vak biologie erg moeilijk omdat er weinig materiaal voor handen is en dat het lokaal geen praktijklokaal is. Dus practica uitvoeren is altijd een uitdaging.</w:t>
      </w:r>
    </w:p>
    <w:p w14:paraId="2766AF89" w14:textId="2968D66A" w:rsidR="001122F2" w:rsidRDefault="001122F2" w:rsidP="00686B36">
      <w:pPr>
        <w:tabs>
          <w:tab w:val="left" w:pos="931"/>
        </w:tabs>
        <w:rPr>
          <w:rFonts w:asciiTheme="minorHAnsi" w:hAnsiTheme="minorHAnsi" w:cstheme="minorHAnsi"/>
          <w:lang w:eastAsia="en-US"/>
        </w:rPr>
      </w:pPr>
    </w:p>
    <w:p w14:paraId="35F66A77" w14:textId="5F20C7ED" w:rsidR="001122F2" w:rsidRDefault="002417BC" w:rsidP="002417BC">
      <w:pPr>
        <w:pStyle w:val="Kop2"/>
      </w:pPr>
      <w:r>
        <w:t>Weging</w:t>
      </w:r>
    </w:p>
    <w:p w14:paraId="74414C78" w14:textId="4716E1E3" w:rsidR="002417BC" w:rsidRDefault="002417BC" w:rsidP="00686B36">
      <w:pPr>
        <w:tabs>
          <w:tab w:val="left" w:pos="931"/>
        </w:tabs>
        <w:rPr>
          <w:rFonts w:asciiTheme="minorHAnsi" w:hAnsiTheme="minorHAnsi" w:cstheme="minorHAnsi"/>
        </w:rPr>
      </w:pPr>
      <w:r>
        <w:rPr>
          <w:rFonts w:asciiTheme="minorHAnsi" w:hAnsiTheme="minorHAnsi" w:cstheme="minorHAnsi"/>
        </w:rPr>
        <w:t>In het PTA voor het vak biologie is ervoor gekozen om de cijfers uit leerjaar 3 voor 40% te laten meetellen voor het SE-cijfer. Het jaar daarop zal het cijfer dus voor 60% meetellen. Dit is een verdeling waar vaak voor gekozen werd door vakken met een tweejarig PTA. De reden hiervoor is dat de cijfers uit het derde jaar niet te zwaar moeten te tellen zodat het in leerjaar 4 niet meer is op te halen. Echter er moet wel genoeg gewicht aanzitten om al gelijk vanaf leerjaar 3 goed aan de slag te gaan, want ook deze stof wordt in het CE gevraagd. De reden dat er nu in leerjaar 4 geen 60% staat, is omdat het in het voorgaande jaar anders is gegaan. Dit beviel niet omdat en daarom is voor het nieuwe derde jaar weer de 40-60 scheiding gemaakt.</w:t>
      </w:r>
    </w:p>
    <w:p w14:paraId="54A90C5C" w14:textId="77777777" w:rsidR="002417BC" w:rsidRPr="00B801E0" w:rsidRDefault="002417BC" w:rsidP="00686B36">
      <w:pPr>
        <w:tabs>
          <w:tab w:val="left" w:pos="931"/>
        </w:tabs>
        <w:rPr>
          <w:rFonts w:asciiTheme="minorHAnsi" w:hAnsiTheme="minorHAnsi" w:cstheme="minorHAnsi"/>
        </w:rPr>
      </w:pPr>
    </w:p>
    <w:p w14:paraId="242BA645" w14:textId="427DB338" w:rsidR="00460783" w:rsidRPr="00B801E0" w:rsidRDefault="00020025" w:rsidP="00020025">
      <w:pPr>
        <w:pStyle w:val="Kop2"/>
        <w:rPr>
          <w:rFonts w:asciiTheme="minorHAnsi" w:hAnsiTheme="minorHAnsi" w:cstheme="minorHAnsi"/>
        </w:rPr>
      </w:pPr>
      <w:r w:rsidRPr="00B801E0">
        <w:rPr>
          <w:rFonts w:asciiTheme="minorHAnsi" w:hAnsiTheme="minorHAnsi" w:cstheme="minorHAnsi"/>
        </w:rPr>
        <w:t>Literatuurlijst</w:t>
      </w:r>
    </w:p>
    <w:p w14:paraId="68BD3EF3" w14:textId="77777777" w:rsidR="00020025" w:rsidRPr="00B801E0" w:rsidRDefault="00020025" w:rsidP="00686B36">
      <w:pPr>
        <w:ind w:left="851" w:hanging="851"/>
        <w:rPr>
          <w:rFonts w:asciiTheme="minorHAnsi" w:hAnsiTheme="minorHAnsi" w:cstheme="minorHAnsi"/>
        </w:rPr>
      </w:pPr>
      <w:r w:rsidRPr="00B801E0">
        <w:rPr>
          <w:rFonts w:asciiTheme="minorHAnsi" w:hAnsiTheme="minorHAnsi" w:cstheme="minorHAnsi"/>
          <w:shd w:val="clear" w:color="auto" w:fill="FFFFFF"/>
        </w:rPr>
        <w:t>VO-raad. (</w:t>
      </w:r>
      <w:proofErr w:type="spellStart"/>
      <w:proofErr w:type="gramStart"/>
      <w:r w:rsidRPr="00B801E0">
        <w:rPr>
          <w:rFonts w:asciiTheme="minorHAnsi" w:hAnsiTheme="minorHAnsi" w:cstheme="minorHAnsi"/>
          <w:shd w:val="clear" w:color="auto" w:fill="FFFFFF"/>
        </w:rPr>
        <w:t>z.d.</w:t>
      </w:r>
      <w:proofErr w:type="spellEnd"/>
      <w:proofErr w:type="gramEnd"/>
      <w:r w:rsidRPr="00B801E0">
        <w:rPr>
          <w:rFonts w:asciiTheme="minorHAnsi" w:hAnsiTheme="minorHAnsi" w:cstheme="minorHAnsi"/>
          <w:shd w:val="clear" w:color="auto" w:fill="FFFFFF"/>
        </w:rPr>
        <w:t>).</w:t>
      </w:r>
      <w:r w:rsidRPr="00B801E0">
        <w:rPr>
          <w:rStyle w:val="apple-converted-space"/>
          <w:rFonts w:asciiTheme="minorHAnsi" w:hAnsiTheme="minorHAnsi" w:cstheme="minorHAnsi"/>
          <w:color w:val="202F66"/>
          <w:shd w:val="clear" w:color="auto" w:fill="FFFFFF"/>
        </w:rPr>
        <w:t> </w:t>
      </w:r>
      <w:r w:rsidRPr="00B801E0">
        <w:rPr>
          <w:rFonts w:asciiTheme="minorHAnsi" w:hAnsiTheme="minorHAnsi" w:cstheme="minorHAnsi"/>
          <w:i/>
          <w:iCs/>
        </w:rPr>
        <w:t>Checklist 2 Programma van Toetsing en Afsluiting</w:t>
      </w:r>
      <w:r w:rsidRPr="00B801E0">
        <w:rPr>
          <w:rFonts w:asciiTheme="minorHAnsi" w:hAnsiTheme="minorHAnsi" w:cstheme="minorHAnsi"/>
          <w:shd w:val="clear" w:color="auto" w:fill="FFFFFF"/>
        </w:rPr>
        <w:t>. Geraadpleegd 8 oktober 2020, van https://www.vo-raad.nl/system/downloads/attachments/000/000/642/original/Checklist_2_PTA_2020-2021.pdf?1592997152</w:t>
      </w:r>
    </w:p>
    <w:p w14:paraId="52E5AC27" w14:textId="77777777" w:rsidR="00686B36" w:rsidRPr="00B801E0" w:rsidRDefault="00686B36" w:rsidP="00686B36">
      <w:pPr>
        <w:ind w:left="851" w:hanging="851"/>
        <w:rPr>
          <w:rFonts w:asciiTheme="minorHAnsi" w:hAnsiTheme="minorHAnsi" w:cstheme="minorHAnsi"/>
          <w:color w:val="000000"/>
        </w:rPr>
      </w:pPr>
      <w:r w:rsidRPr="00B801E0">
        <w:rPr>
          <w:rFonts w:asciiTheme="minorHAnsi" w:hAnsiTheme="minorHAnsi" w:cstheme="minorHAnsi"/>
          <w:color w:val="000000"/>
        </w:rPr>
        <w:t>College voor toetsen en examens. (2018, juni). </w:t>
      </w:r>
      <w:r w:rsidRPr="00B801E0">
        <w:rPr>
          <w:rFonts w:asciiTheme="minorHAnsi" w:hAnsiTheme="minorHAnsi" w:cstheme="minorHAnsi"/>
          <w:i/>
          <w:iCs/>
          <w:color w:val="000000"/>
        </w:rPr>
        <w:t>BIOLOGIE VWO SYLLABUS CENTRAAL EXAMEN 2020</w:t>
      </w:r>
      <w:r w:rsidRPr="00B801E0">
        <w:rPr>
          <w:rFonts w:asciiTheme="minorHAnsi" w:hAnsiTheme="minorHAnsi" w:cstheme="minorHAnsi"/>
          <w:color w:val="000000"/>
        </w:rPr>
        <w:t xml:space="preserve">. Examenblad. </w:t>
      </w:r>
      <w:proofErr w:type="gramStart"/>
      <w:r w:rsidRPr="00B801E0">
        <w:rPr>
          <w:rFonts w:asciiTheme="minorHAnsi" w:hAnsiTheme="minorHAnsi" w:cstheme="minorHAnsi"/>
          <w:color w:val="000000"/>
        </w:rPr>
        <w:t>https://www.examenblad.nl/examenstof/syllabus-2020-biologie-vwo/2020/f=/biologie_2_versie_vwo_2020.pdf</w:t>
      </w:r>
      <w:proofErr w:type="gramEnd"/>
    </w:p>
    <w:p w14:paraId="6B513BBD" w14:textId="434A713B" w:rsidR="00020025" w:rsidRDefault="00020025" w:rsidP="00020025">
      <w:pPr>
        <w:rPr>
          <w:rFonts w:asciiTheme="minorHAnsi" w:hAnsiTheme="minorHAnsi" w:cstheme="minorHAnsi"/>
        </w:rPr>
      </w:pPr>
    </w:p>
    <w:p w14:paraId="19E6C325" w14:textId="44D92CB2" w:rsidR="008F59CC" w:rsidRDefault="008F59CC" w:rsidP="00020025">
      <w:pPr>
        <w:rPr>
          <w:rFonts w:asciiTheme="minorHAnsi" w:hAnsiTheme="minorHAnsi" w:cstheme="minorHAnsi"/>
        </w:rPr>
      </w:pPr>
    </w:p>
    <w:p w14:paraId="5A9482BA" w14:textId="0E680027" w:rsidR="008F59CC" w:rsidRDefault="008F59CC" w:rsidP="00020025">
      <w:pPr>
        <w:rPr>
          <w:rFonts w:asciiTheme="minorHAnsi" w:hAnsiTheme="minorHAnsi" w:cstheme="minorHAnsi"/>
        </w:rPr>
      </w:pPr>
    </w:p>
    <w:p w14:paraId="10974720" w14:textId="77777777" w:rsidR="008F59CC" w:rsidRDefault="008F59CC" w:rsidP="00020025">
      <w:pPr>
        <w:rPr>
          <w:rFonts w:asciiTheme="minorHAnsi" w:hAnsiTheme="minorHAnsi" w:cstheme="minorHAnsi"/>
        </w:rPr>
        <w:sectPr w:rsidR="008F59CC" w:rsidSect="008A4B2C">
          <w:pgSz w:w="11900" w:h="16840"/>
          <w:pgMar w:top="1417" w:right="1417" w:bottom="1417" w:left="1417" w:header="708" w:footer="708" w:gutter="0"/>
          <w:cols w:space="708"/>
          <w:docGrid w:linePitch="360"/>
        </w:sectPr>
      </w:pPr>
    </w:p>
    <w:p w14:paraId="46DA7ED5" w14:textId="74E4A5FF" w:rsidR="008F59CC" w:rsidRDefault="008F59CC" w:rsidP="008F59CC">
      <w:pPr>
        <w:pStyle w:val="Kop1"/>
      </w:pPr>
      <w:r>
        <w:lastRenderedPageBreak/>
        <w:t>Bijlagen</w:t>
      </w:r>
    </w:p>
    <w:p w14:paraId="02C12FA3" w14:textId="77777777" w:rsidR="008F59CC" w:rsidRPr="008F59CC" w:rsidRDefault="008F59CC" w:rsidP="008F59CC">
      <w:pPr>
        <w:rPr>
          <w:lang w:eastAsia="en-US"/>
        </w:rPr>
      </w:pPr>
    </w:p>
    <w:p w14:paraId="55DFF9A5" w14:textId="365D8FDA" w:rsidR="008F59CC" w:rsidRPr="008F59CC" w:rsidRDefault="008F59CC" w:rsidP="008F59CC">
      <w:pPr>
        <w:pStyle w:val="Kop2"/>
      </w:pPr>
      <w:r>
        <w:t xml:space="preserve">Bijlage 1: Syllabus met onderdelen VWO PTA </w:t>
      </w:r>
    </w:p>
    <w:tbl>
      <w:tblPr>
        <w:tblStyle w:val="Tabelraster"/>
        <w:tblpPr w:leftFromText="141" w:rightFromText="141" w:vertAnchor="page" w:horzAnchor="margin" w:tblpY="4066"/>
        <w:tblW w:w="0" w:type="auto"/>
        <w:tblLook w:val="04A0" w:firstRow="1" w:lastRow="0" w:firstColumn="1" w:lastColumn="0" w:noHBand="0" w:noVBand="1"/>
      </w:tblPr>
      <w:tblGrid>
        <w:gridCol w:w="521"/>
        <w:gridCol w:w="1660"/>
        <w:gridCol w:w="8"/>
        <w:gridCol w:w="953"/>
        <w:gridCol w:w="1660"/>
        <w:gridCol w:w="8"/>
        <w:gridCol w:w="922"/>
        <w:gridCol w:w="8"/>
        <w:gridCol w:w="1047"/>
        <w:gridCol w:w="8"/>
        <w:gridCol w:w="1005"/>
        <w:gridCol w:w="8"/>
        <w:gridCol w:w="879"/>
        <w:gridCol w:w="8"/>
      </w:tblGrid>
      <w:tr w:rsidR="00467154" w:rsidRPr="00B801E0" w14:paraId="448AC45A" w14:textId="77777777" w:rsidTr="00B801E0">
        <w:tc>
          <w:tcPr>
            <w:tcW w:w="2189" w:type="dxa"/>
            <w:gridSpan w:val="3"/>
          </w:tcPr>
          <w:p w14:paraId="70A8B602"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Domein</w:t>
            </w:r>
          </w:p>
        </w:tc>
        <w:tc>
          <w:tcPr>
            <w:tcW w:w="2621" w:type="dxa"/>
            <w:gridSpan w:val="3"/>
          </w:tcPr>
          <w:p w14:paraId="135B62EA" w14:textId="77777777" w:rsidR="00467154" w:rsidRPr="00B801E0" w:rsidRDefault="00467154" w:rsidP="00B801E0">
            <w:pPr>
              <w:rPr>
                <w:rFonts w:asciiTheme="minorHAnsi" w:hAnsiTheme="minorHAnsi" w:cstheme="minorHAnsi"/>
              </w:rPr>
            </w:pPr>
            <w:proofErr w:type="spellStart"/>
            <w:r w:rsidRPr="00B801E0">
              <w:rPr>
                <w:rFonts w:asciiTheme="minorHAnsi" w:hAnsiTheme="minorHAnsi" w:cstheme="minorHAnsi"/>
              </w:rPr>
              <w:t>Subdomein</w:t>
            </w:r>
            <w:proofErr w:type="spellEnd"/>
          </w:p>
        </w:tc>
        <w:tc>
          <w:tcPr>
            <w:tcW w:w="930" w:type="dxa"/>
            <w:gridSpan w:val="2"/>
          </w:tcPr>
          <w:p w14:paraId="33EE6BF9"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 xml:space="preserve">In CE </w:t>
            </w:r>
          </w:p>
        </w:tc>
        <w:tc>
          <w:tcPr>
            <w:tcW w:w="1055" w:type="dxa"/>
            <w:gridSpan w:val="2"/>
          </w:tcPr>
          <w:p w14:paraId="5CB0F570"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Moet in SE</w:t>
            </w:r>
          </w:p>
        </w:tc>
        <w:tc>
          <w:tcPr>
            <w:tcW w:w="1013" w:type="dxa"/>
            <w:gridSpan w:val="2"/>
          </w:tcPr>
          <w:p w14:paraId="0BC4BC8E"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Mag in SE</w:t>
            </w:r>
          </w:p>
        </w:tc>
        <w:tc>
          <w:tcPr>
            <w:tcW w:w="887" w:type="dxa"/>
            <w:gridSpan w:val="2"/>
          </w:tcPr>
          <w:p w14:paraId="15825886"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PTA</w:t>
            </w:r>
          </w:p>
        </w:tc>
      </w:tr>
      <w:tr w:rsidR="00467154" w:rsidRPr="00B801E0" w14:paraId="27C2A2D5" w14:textId="77777777" w:rsidTr="00B801E0">
        <w:trPr>
          <w:gridAfter w:val="1"/>
          <w:wAfter w:w="8" w:type="dxa"/>
        </w:trPr>
        <w:tc>
          <w:tcPr>
            <w:tcW w:w="521" w:type="dxa"/>
          </w:tcPr>
          <w:p w14:paraId="1A9B88F7"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A</w:t>
            </w:r>
          </w:p>
        </w:tc>
        <w:tc>
          <w:tcPr>
            <w:tcW w:w="1660" w:type="dxa"/>
          </w:tcPr>
          <w:p w14:paraId="5BE21E28"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Vaardigheden</w:t>
            </w:r>
          </w:p>
        </w:tc>
        <w:tc>
          <w:tcPr>
            <w:tcW w:w="961" w:type="dxa"/>
            <w:gridSpan w:val="2"/>
          </w:tcPr>
          <w:p w14:paraId="0CABC7BD"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A1 t/m A16</w:t>
            </w:r>
          </w:p>
        </w:tc>
        <w:tc>
          <w:tcPr>
            <w:tcW w:w="1660" w:type="dxa"/>
          </w:tcPr>
          <w:p w14:paraId="351A6405" w14:textId="77777777" w:rsidR="00467154" w:rsidRPr="00B801E0" w:rsidRDefault="00467154" w:rsidP="00B801E0">
            <w:pPr>
              <w:rPr>
                <w:rFonts w:asciiTheme="minorHAnsi" w:hAnsiTheme="minorHAnsi" w:cstheme="minorHAnsi"/>
              </w:rPr>
            </w:pPr>
          </w:p>
        </w:tc>
        <w:tc>
          <w:tcPr>
            <w:tcW w:w="930" w:type="dxa"/>
            <w:gridSpan w:val="2"/>
          </w:tcPr>
          <w:p w14:paraId="507BDCCC"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X</w:t>
            </w:r>
          </w:p>
        </w:tc>
        <w:tc>
          <w:tcPr>
            <w:tcW w:w="1055" w:type="dxa"/>
            <w:gridSpan w:val="2"/>
          </w:tcPr>
          <w:p w14:paraId="3AD254CD"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X</w:t>
            </w:r>
          </w:p>
        </w:tc>
        <w:tc>
          <w:tcPr>
            <w:tcW w:w="1013" w:type="dxa"/>
            <w:gridSpan w:val="2"/>
          </w:tcPr>
          <w:p w14:paraId="320C1C62" w14:textId="77777777" w:rsidR="00467154" w:rsidRPr="00B801E0" w:rsidRDefault="00467154" w:rsidP="00B801E0">
            <w:pPr>
              <w:rPr>
                <w:rFonts w:asciiTheme="minorHAnsi" w:hAnsiTheme="minorHAnsi" w:cstheme="minorHAnsi"/>
              </w:rPr>
            </w:pPr>
          </w:p>
        </w:tc>
        <w:tc>
          <w:tcPr>
            <w:tcW w:w="887" w:type="dxa"/>
            <w:gridSpan w:val="2"/>
          </w:tcPr>
          <w:p w14:paraId="15A9A243"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X (A, B, C, HDL, D, E, F G en H)</w:t>
            </w:r>
          </w:p>
        </w:tc>
      </w:tr>
      <w:tr w:rsidR="00467154" w:rsidRPr="00B801E0" w14:paraId="3279A65A" w14:textId="77777777" w:rsidTr="00B801E0">
        <w:trPr>
          <w:gridAfter w:val="1"/>
          <w:wAfter w:w="8" w:type="dxa"/>
        </w:trPr>
        <w:tc>
          <w:tcPr>
            <w:tcW w:w="521" w:type="dxa"/>
          </w:tcPr>
          <w:p w14:paraId="70ED8B96"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 xml:space="preserve">B </w:t>
            </w:r>
          </w:p>
        </w:tc>
        <w:tc>
          <w:tcPr>
            <w:tcW w:w="1660" w:type="dxa"/>
          </w:tcPr>
          <w:p w14:paraId="6410DAE6"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Zelfregulatie</w:t>
            </w:r>
          </w:p>
        </w:tc>
        <w:tc>
          <w:tcPr>
            <w:tcW w:w="961" w:type="dxa"/>
            <w:gridSpan w:val="2"/>
          </w:tcPr>
          <w:p w14:paraId="75AA887C"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B1</w:t>
            </w:r>
          </w:p>
        </w:tc>
        <w:tc>
          <w:tcPr>
            <w:tcW w:w="1660" w:type="dxa"/>
          </w:tcPr>
          <w:p w14:paraId="2A430292"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Eiwitsynthese</w:t>
            </w:r>
          </w:p>
        </w:tc>
        <w:tc>
          <w:tcPr>
            <w:tcW w:w="930" w:type="dxa"/>
            <w:gridSpan w:val="2"/>
          </w:tcPr>
          <w:p w14:paraId="67C668E3"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X</w:t>
            </w:r>
          </w:p>
        </w:tc>
        <w:tc>
          <w:tcPr>
            <w:tcW w:w="1055" w:type="dxa"/>
            <w:gridSpan w:val="2"/>
          </w:tcPr>
          <w:p w14:paraId="41B2C21A" w14:textId="77777777" w:rsidR="00467154" w:rsidRPr="00B801E0" w:rsidRDefault="00467154" w:rsidP="00B801E0">
            <w:pPr>
              <w:rPr>
                <w:rFonts w:asciiTheme="minorHAnsi" w:hAnsiTheme="minorHAnsi" w:cstheme="minorHAnsi"/>
              </w:rPr>
            </w:pPr>
          </w:p>
        </w:tc>
        <w:tc>
          <w:tcPr>
            <w:tcW w:w="1013" w:type="dxa"/>
            <w:gridSpan w:val="2"/>
          </w:tcPr>
          <w:p w14:paraId="01CD4008"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X</w:t>
            </w:r>
          </w:p>
        </w:tc>
        <w:tc>
          <w:tcPr>
            <w:tcW w:w="887" w:type="dxa"/>
            <w:gridSpan w:val="2"/>
          </w:tcPr>
          <w:p w14:paraId="3A1E2B8D"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B, C en H</w:t>
            </w:r>
          </w:p>
        </w:tc>
      </w:tr>
      <w:tr w:rsidR="00467154" w:rsidRPr="00B801E0" w14:paraId="7406878E" w14:textId="77777777" w:rsidTr="00B801E0">
        <w:trPr>
          <w:gridAfter w:val="1"/>
          <w:wAfter w:w="8" w:type="dxa"/>
        </w:trPr>
        <w:tc>
          <w:tcPr>
            <w:tcW w:w="521" w:type="dxa"/>
          </w:tcPr>
          <w:p w14:paraId="7FEFAB46" w14:textId="77777777" w:rsidR="00467154" w:rsidRPr="00B801E0" w:rsidRDefault="00467154" w:rsidP="00B801E0">
            <w:pPr>
              <w:rPr>
                <w:rFonts w:asciiTheme="minorHAnsi" w:hAnsiTheme="minorHAnsi" w:cstheme="minorHAnsi"/>
              </w:rPr>
            </w:pPr>
          </w:p>
        </w:tc>
        <w:tc>
          <w:tcPr>
            <w:tcW w:w="1660" w:type="dxa"/>
          </w:tcPr>
          <w:p w14:paraId="288AA1CE" w14:textId="77777777" w:rsidR="00467154" w:rsidRPr="00B801E0" w:rsidRDefault="00467154" w:rsidP="00B801E0">
            <w:pPr>
              <w:rPr>
                <w:rFonts w:asciiTheme="minorHAnsi" w:hAnsiTheme="minorHAnsi" w:cstheme="minorHAnsi"/>
              </w:rPr>
            </w:pPr>
          </w:p>
        </w:tc>
        <w:tc>
          <w:tcPr>
            <w:tcW w:w="961" w:type="dxa"/>
            <w:gridSpan w:val="2"/>
          </w:tcPr>
          <w:p w14:paraId="696E1B99"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B2</w:t>
            </w:r>
          </w:p>
        </w:tc>
        <w:tc>
          <w:tcPr>
            <w:tcW w:w="1660" w:type="dxa"/>
          </w:tcPr>
          <w:p w14:paraId="4025AC86"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Stofwisseling van de cel</w:t>
            </w:r>
          </w:p>
        </w:tc>
        <w:tc>
          <w:tcPr>
            <w:tcW w:w="930" w:type="dxa"/>
            <w:gridSpan w:val="2"/>
          </w:tcPr>
          <w:p w14:paraId="005878C2"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X</w:t>
            </w:r>
          </w:p>
        </w:tc>
        <w:tc>
          <w:tcPr>
            <w:tcW w:w="1055" w:type="dxa"/>
            <w:gridSpan w:val="2"/>
          </w:tcPr>
          <w:p w14:paraId="5D1D696A" w14:textId="77777777" w:rsidR="00467154" w:rsidRPr="00B801E0" w:rsidRDefault="00467154" w:rsidP="00B801E0">
            <w:pPr>
              <w:rPr>
                <w:rFonts w:asciiTheme="minorHAnsi" w:hAnsiTheme="minorHAnsi" w:cstheme="minorHAnsi"/>
              </w:rPr>
            </w:pPr>
          </w:p>
        </w:tc>
        <w:tc>
          <w:tcPr>
            <w:tcW w:w="1013" w:type="dxa"/>
            <w:gridSpan w:val="2"/>
          </w:tcPr>
          <w:p w14:paraId="4C61F787"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X</w:t>
            </w:r>
          </w:p>
        </w:tc>
        <w:tc>
          <w:tcPr>
            <w:tcW w:w="887" w:type="dxa"/>
            <w:gridSpan w:val="2"/>
          </w:tcPr>
          <w:p w14:paraId="6561CD1C"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A, B, C, D, G en H</w:t>
            </w:r>
          </w:p>
        </w:tc>
      </w:tr>
      <w:tr w:rsidR="00467154" w:rsidRPr="00B801E0" w14:paraId="1BD9374F" w14:textId="77777777" w:rsidTr="00B801E0">
        <w:trPr>
          <w:gridAfter w:val="1"/>
          <w:wAfter w:w="8" w:type="dxa"/>
        </w:trPr>
        <w:tc>
          <w:tcPr>
            <w:tcW w:w="521" w:type="dxa"/>
          </w:tcPr>
          <w:p w14:paraId="398B515E" w14:textId="77777777" w:rsidR="00467154" w:rsidRPr="00B801E0" w:rsidRDefault="00467154" w:rsidP="00B801E0">
            <w:pPr>
              <w:rPr>
                <w:rFonts w:asciiTheme="minorHAnsi" w:hAnsiTheme="minorHAnsi" w:cstheme="minorHAnsi"/>
              </w:rPr>
            </w:pPr>
          </w:p>
        </w:tc>
        <w:tc>
          <w:tcPr>
            <w:tcW w:w="1660" w:type="dxa"/>
          </w:tcPr>
          <w:p w14:paraId="30BD4383" w14:textId="77777777" w:rsidR="00467154" w:rsidRPr="00B801E0" w:rsidRDefault="00467154" w:rsidP="00B801E0">
            <w:pPr>
              <w:rPr>
                <w:rFonts w:asciiTheme="minorHAnsi" w:hAnsiTheme="minorHAnsi" w:cstheme="minorHAnsi"/>
              </w:rPr>
            </w:pPr>
          </w:p>
        </w:tc>
        <w:tc>
          <w:tcPr>
            <w:tcW w:w="961" w:type="dxa"/>
            <w:gridSpan w:val="2"/>
          </w:tcPr>
          <w:p w14:paraId="67D3D38D"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B3</w:t>
            </w:r>
          </w:p>
        </w:tc>
        <w:tc>
          <w:tcPr>
            <w:tcW w:w="1660" w:type="dxa"/>
          </w:tcPr>
          <w:p w14:paraId="4467B5B1"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Stofwisseling van het organisme</w:t>
            </w:r>
          </w:p>
        </w:tc>
        <w:tc>
          <w:tcPr>
            <w:tcW w:w="930" w:type="dxa"/>
            <w:gridSpan w:val="2"/>
          </w:tcPr>
          <w:p w14:paraId="59B22F9A"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X</w:t>
            </w:r>
          </w:p>
        </w:tc>
        <w:tc>
          <w:tcPr>
            <w:tcW w:w="1055" w:type="dxa"/>
            <w:gridSpan w:val="2"/>
          </w:tcPr>
          <w:p w14:paraId="23D8FACB" w14:textId="77777777" w:rsidR="00467154" w:rsidRPr="00B801E0" w:rsidRDefault="00467154" w:rsidP="00B801E0">
            <w:pPr>
              <w:rPr>
                <w:rFonts w:asciiTheme="minorHAnsi" w:hAnsiTheme="minorHAnsi" w:cstheme="minorHAnsi"/>
              </w:rPr>
            </w:pPr>
          </w:p>
        </w:tc>
        <w:tc>
          <w:tcPr>
            <w:tcW w:w="1013" w:type="dxa"/>
            <w:gridSpan w:val="2"/>
          </w:tcPr>
          <w:p w14:paraId="5619FB09"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X</w:t>
            </w:r>
          </w:p>
        </w:tc>
        <w:tc>
          <w:tcPr>
            <w:tcW w:w="887" w:type="dxa"/>
            <w:gridSpan w:val="2"/>
          </w:tcPr>
          <w:p w14:paraId="3DC07870"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 xml:space="preserve">B, C, D, </w:t>
            </w:r>
            <w:proofErr w:type="gramStart"/>
            <w:r w:rsidRPr="00B801E0">
              <w:rPr>
                <w:rFonts w:asciiTheme="minorHAnsi" w:hAnsiTheme="minorHAnsi" w:cstheme="minorHAnsi"/>
              </w:rPr>
              <w:t>F,H</w:t>
            </w:r>
            <w:proofErr w:type="gramEnd"/>
          </w:p>
        </w:tc>
      </w:tr>
      <w:tr w:rsidR="00467154" w:rsidRPr="00B801E0" w14:paraId="2A3B389D" w14:textId="77777777" w:rsidTr="00B801E0">
        <w:trPr>
          <w:gridAfter w:val="1"/>
          <w:wAfter w:w="8" w:type="dxa"/>
        </w:trPr>
        <w:tc>
          <w:tcPr>
            <w:tcW w:w="521" w:type="dxa"/>
          </w:tcPr>
          <w:p w14:paraId="772B8446" w14:textId="77777777" w:rsidR="00467154" w:rsidRPr="00B801E0" w:rsidRDefault="00467154" w:rsidP="00B801E0">
            <w:pPr>
              <w:rPr>
                <w:rFonts w:asciiTheme="minorHAnsi" w:hAnsiTheme="minorHAnsi" w:cstheme="minorHAnsi"/>
              </w:rPr>
            </w:pPr>
          </w:p>
        </w:tc>
        <w:tc>
          <w:tcPr>
            <w:tcW w:w="1660" w:type="dxa"/>
          </w:tcPr>
          <w:p w14:paraId="5B7E6292" w14:textId="77777777" w:rsidR="00467154" w:rsidRPr="00B801E0" w:rsidRDefault="00467154" w:rsidP="00B801E0">
            <w:pPr>
              <w:rPr>
                <w:rFonts w:asciiTheme="minorHAnsi" w:hAnsiTheme="minorHAnsi" w:cstheme="minorHAnsi"/>
              </w:rPr>
            </w:pPr>
          </w:p>
        </w:tc>
        <w:tc>
          <w:tcPr>
            <w:tcW w:w="961" w:type="dxa"/>
            <w:gridSpan w:val="2"/>
          </w:tcPr>
          <w:p w14:paraId="1A985FAC"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B4</w:t>
            </w:r>
          </w:p>
        </w:tc>
        <w:tc>
          <w:tcPr>
            <w:tcW w:w="1660" w:type="dxa"/>
          </w:tcPr>
          <w:p w14:paraId="629AFAC9"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Zelfregulatie van het organisme</w:t>
            </w:r>
          </w:p>
        </w:tc>
        <w:tc>
          <w:tcPr>
            <w:tcW w:w="930" w:type="dxa"/>
            <w:gridSpan w:val="2"/>
          </w:tcPr>
          <w:p w14:paraId="6E93DEC9"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X</w:t>
            </w:r>
          </w:p>
        </w:tc>
        <w:tc>
          <w:tcPr>
            <w:tcW w:w="1055" w:type="dxa"/>
            <w:gridSpan w:val="2"/>
          </w:tcPr>
          <w:p w14:paraId="39D6C932" w14:textId="77777777" w:rsidR="00467154" w:rsidRPr="00B801E0" w:rsidRDefault="00467154" w:rsidP="00B801E0">
            <w:pPr>
              <w:rPr>
                <w:rFonts w:asciiTheme="minorHAnsi" w:hAnsiTheme="minorHAnsi" w:cstheme="minorHAnsi"/>
              </w:rPr>
            </w:pPr>
          </w:p>
        </w:tc>
        <w:tc>
          <w:tcPr>
            <w:tcW w:w="1013" w:type="dxa"/>
            <w:gridSpan w:val="2"/>
          </w:tcPr>
          <w:p w14:paraId="7FF14685"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X</w:t>
            </w:r>
          </w:p>
        </w:tc>
        <w:tc>
          <w:tcPr>
            <w:tcW w:w="887" w:type="dxa"/>
            <w:gridSpan w:val="2"/>
          </w:tcPr>
          <w:p w14:paraId="662B67D5"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F, G en H</w:t>
            </w:r>
          </w:p>
        </w:tc>
      </w:tr>
      <w:tr w:rsidR="00467154" w:rsidRPr="00B801E0" w14:paraId="4C584CB9" w14:textId="77777777" w:rsidTr="00B801E0">
        <w:trPr>
          <w:gridAfter w:val="1"/>
          <w:wAfter w:w="8" w:type="dxa"/>
        </w:trPr>
        <w:tc>
          <w:tcPr>
            <w:tcW w:w="521" w:type="dxa"/>
          </w:tcPr>
          <w:p w14:paraId="3CF79788" w14:textId="77777777" w:rsidR="00467154" w:rsidRPr="00B801E0" w:rsidRDefault="00467154" w:rsidP="00B801E0">
            <w:pPr>
              <w:rPr>
                <w:rFonts w:asciiTheme="minorHAnsi" w:hAnsiTheme="minorHAnsi" w:cstheme="minorHAnsi"/>
              </w:rPr>
            </w:pPr>
          </w:p>
        </w:tc>
        <w:tc>
          <w:tcPr>
            <w:tcW w:w="1660" w:type="dxa"/>
          </w:tcPr>
          <w:p w14:paraId="017D149A" w14:textId="77777777" w:rsidR="00467154" w:rsidRPr="00B801E0" w:rsidRDefault="00467154" w:rsidP="00B801E0">
            <w:pPr>
              <w:rPr>
                <w:rFonts w:asciiTheme="minorHAnsi" w:hAnsiTheme="minorHAnsi" w:cstheme="minorHAnsi"/>
              </w:rPr>
            </w:pPr>
          </w:p>
        </w:tc>
        <w:tc>
          <w:tcPr>
            <w:tcW w:w="961" w:type="dxa"/>
            <w:gridSpan w:val="2"/>
          </w:tcPr>
          <w:p w14:paraId="368C0368"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B5</w:t>
            </w:r>
          </w:p>
        </w:tc>
        <w:tc>
          <w:tcPr>
            <w:tcW w:w="1660" w:type="dxa"/>
          </w:tcPr>
          <w:p w14:paraId="346B6DBF"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Afweer van het organisme</w:t>
            </w:r>
          </w:p>
        </w:tc>
        <w:tc>
          <w:tcPr>
            <w:tcW w:w="930" w:type="dxa"/>
            <w:gridSpan w:val="2"/>
          </w:tcPr>
          <w:p w14:paraId="185E09D6"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X</w:t>
            </w:r>
          </w:p>
        </w:tc>
        <w:tc>
          <w:tcPr>
            <w:tcW w:w="1055" w:type="dxa"/>
            <w:gridSpan w:val="2"/>
          </w:tcPr>
          <w:p w14:paraId="6AAC1B39" w14:textId="77777777" w:rsidR="00467154" w:rsidRPr="00B801E0" w:rsidRDefault="00467154" w:rsidP="00B801E0">
            <w:pPr>
              <w:rPr>
                <w:rFonts w:asciiTheme="minorHAnsi" w:hAnsiTheme="minorHAnsi" w:cstheme="minorHAnsi"/>
              </w:rPr>
            </w:pPr>
          </w:p>
        </w:tc>
        <w:tc>
          <w:tcPr>
            <w:tcW w:w="1013" w:type="dxa"/>
            <w:gridSpan w:val="2"/>
          </w:tcPr>
          <w:p w14:paraId="679D5AA8"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X</w:t>
            </w:r>
          </w:p>
        </w:tc>
        <w:tc>
          <w:tcPr>
            <w:tcW w:w="887" w:type="dxa"/>
            <w:gridSpan w:val="2"/>
          </w:tcPr>
          <w:p w14:paraId="1AABD007"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D en F</w:t>
            </w:r>
          </w:p>
        </w:tc>
      </w:tr>
      <w:tr w:rsidR="00467154" w:rsidRPr="00B801E0" w14:paraId="4704FA5A" w14:textId="77777777" w:rsidTr="00B801E0">
        <w:trPr>
          <w:gridAfter w:val="1"/>
          <w:wAfter w:w="8" w:type="dxa"/>
        </w:trPr>
        <w:tc>
          <w:tcPr>
            <w:tcW w:w="521" w:type="dxa"/>
          </w:tcPr>
          <w:p w14:paraId="7284272D" w14:textId="77777777" w:rsidR="00467154" w:rsidRPr="00B801E0" w:rsidRDefault="00467154" w:rsidP="00B801E0">
            <w:pPr>
              <w:rPr>
                <w:rFonts w:asciiTheme="minorHAnsi" w:hAnsiTheme="minorHAnsi" w:cstheme="minorHAnsi"/>
              </w:rPr>
            </w:pPr>
          </w:p>
        </w:tc>
        <w:tc>
          <w:tcPr>
            <w:tcW w:w="1660" w:type="dxa"/>
          </w:tcPr>
          <w:p w14:paraId="52DFDE9C" w14:textId="77777777" w:rsidR="00467154" w:rsidRPr="00B801E0" w:rsidRDefault="00467154" w:rsidP="00B801E0">
            <w:pPr>
              <w:rPr>
                <w:rFonts w:asciiTheme="minorHAnsi" w:hAnsiTheme="minorHAnsi" w:cstheme="minorHAnsi"/>
              </w:rPr>
            </w:pPr>
          </w:p>
        </w:tc>
        <w:tc>
          <w:tcPr>
            <w:tcW w:w="961" w:type="dxa"/>
            <w:gridSpan w:val="2"/>
          </w:tcPr>
          <w:p w14:paraId="716BEAD9"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 xml:space="preserve">B6 </w:t>
            </w:r>
          </w:p>
        </w:tc>
        <w:tc>
          <w:tcPr>
            <w:tcW w:w="1660" w:type="dxa"/>
          </w:tcPr>
          <w:p w14:paraId="541D816A"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Beweging van het organisme</w:t>
            </w:r>
          </w:p>
        </w:tc>
        <w:tc>
          <w:tcPr>
            <w:tcW w:w="930" w:type="dxa"/>
            <w:gridSpan w:val="2"/>
          </w:tcPr>
          <w:p w14:paraId="0AFA9FA5" w14:textId="77777777" w:rsidR="00467154" w:rsidRPr="00B801E0" w:rsidRDefault="00467154" w:rsidP="00B801E0">
            <w:pPr>
              <w:rPr>
                <w:rFonts w:asciiTheme="minorHAnsi" w:hAnsiTheme="minorHAnsi" w:cstheme="minorHAnsi"/>
              </w:rPr>
            </w:pPr>
          </w:p>
        </w:tc>
        <w:tc>
          <w:tcPr>
            <w:tcW w:w="1055" w:type="dxa"/>
            <w:gridSpan w:val="2"/>
          </w:tcPr>
          <w:p w14:paraId="4BCB3224"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X</w:t>
            </w:r>
          </w:p>
        </w:tc>
        <w:tc>
          <w:tcPr>
            <w:tcW w:w="1013" w:type="dxa"/>
            <w:gridSpan w:val="2"/>
          </w:tcPr>
          <w:p w14:paraId="4D4F6791" w14:textId="77777777" w:rsidR="00467154" w:rsidRPr="00B801E0" w:rsidRDefault="00467154" w:rsidP="00B801E0">
            <w:pPr>
              <w:rPr>
                <w:rFonts w:asciiTheme="minorHAnsi" w:hAnsiTheme="minorHAnsi" w:cstheme="minorHAnsi"/>
              </w:rPr>
            </w:pPr>
          </w:p>
        </w:tc>
        <w:tc>
          <w:tcPr>
            <w:tcW w:w="887" w:type="dxa"/>
            <w:gridSpan w:val="2"/>
          </w:tcPr>
          <w:p w14:paraId="7A45135E"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G en H</w:t>
            </w:r>
          </w:p>
        </w:tc>
      </w:tr>
      <w:tr w:rsidR="00467154" w:rsidRPr="00B801E0" w14:paraId="405E6C67" w14:textId="77777777" w:rsidTr="00B801E0">
        <w:trPr>
          <w:gridAfter w:val="1"/>
          <w:wAfter w:w="8" w:type="dxa"/>
        </w:trPr>
        <w:tc>
          <w:tcPr>
            <w:tcW w:w="521" w:type="dxa"/>
          </w:tcPr>
          <w:p w14:paraId="25053C9E" w14:textId="77777777" w:rsidR="00467154" w:rsidRPr="00B801E0" w:rsidRDefault="00467154" w:rsidP="00B801E0">
            <w:pPr>
              <w:rPr>
                <w:rFonts w:asciiTheme="minorHAnsi" w:hAnsiTheme="minorHAnsi" w:cstheme="minorHAnsi"/>
              </w:rPr>
            </w:pPr>
          </w:p>
        </w:tc>
        <w:tc>
          <w:tcPr>
            <w:tcW w:w="1660" w:type="dxa"/>
          </w:tcPr>
          <w:p w14:paraId="54F33EC8" w14:textId="77777777" w:rsidR="00467154" w:rsidRPr="00B801E0" w:rsidRDefault="00467154" w:rsidP="00B801E0">
            <w:pPr>
              <w:rPr>
                <w:rFonts w:asciiTheme="minorHAnsi" w:hAnsiTheme="minorHAnsi" w:cstheme="minorHAnsi"/>
              </w:rPr>
            </w:pPr>
          </w:p>
        </w:tc>
        <w:tc>
          <w:tcPr>
            <w:tcW w:w="961" w:type="dxa"/>
            <w:gridSpan w:val="2"/>
          </w:tcPr>
          <w:p w14:paraId="12BC6024"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B7</w:t>
            </w:r>
          </w:p>
        </w:tc>
        <w:tc>
          <w:tcPr>
            <w:tcW w:w="1660" w:type="dxa"/>
          </w:tcPr>
          <w:p w14:paraId="5FC1049E"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Waarneming van door het organisme</w:t>
            </w:r>
          </w:p>
        </w:tc>
        <w:tc>
          <w:tcPr>
            <w:tcW w:w="930" w:type="dxa"/>
            <w:gridSpan w:val="2"/>
          </w:tcPr>
          <w:p w14:paraId="0ADAFC71" w14:textId="77777777" w:rsidR="00467154" w:rsidRPr="00B801E0" w:rsidRDefault="00467154" w:rsidP="00B801E0">
            <w:pPr>
              <w:rPr>
                <w:rFonts w:asciiTheme="minorHAnsi" w:hAnsiTheme="minorHAnsi" w:cstheme="minorHAnsi"/>
              </w:rPr>
            </w:pPr>
          </w:p>
        </w:tc>
        <w:tc>
          <w:tcPr>
            <w:tcW w:w="1055" w:type="dxa"/>
            <w:gridSpan w:val="2"/>
          </w:tcPr>
          <w:p w14:paraId="0E1322C4"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X</w:t>
            </w:r>
          </w:p>
        </w:tc>
        <w:tc>
          <w:tcPr>
            <w:tcW w:w="1013" w:type="dxa"/>
            <w:gridSpan w:val="2"/>
          </w:tcPr>
          <w:p w14:paraId="0F297706" w14:textId="77777777" w:rsidR="00467154" w:rsidRPr="00B801E0" w:rsidRDefault="00467154" w:rsidP="00B801E0">
            <w:pPr>
              <w:rPr>
                <w:rFonts w:asciiTheme="minorHAnsi" w:hAnsiTheme="minorHAnsi" w:cstheme="minorHAnsi"/>
              </w:rPr>
            </w:pPr>
          </w:p>
        </w:tc>
        <w:tc>
          <w:tcPr>
            <w:tcW w:w="887" w:type="dxa"/>
            <w:gridSpan w:val="2"/>
          </w:tcPr>
          <w:p w14:paraId="44C7CF09" w14:textId="77777777" w:rsidR="00467154" w:rsidRPr="00B801E0" w:rsidRDefault="00467154" w:rsidP="00B801E0">
            <w:pPr>
              <w:rPr>
                <w:rFonts w:asciiTheme="minorHAnsi" w:hAnsiTheme="minorHAnsi" w:cstheme="minorHAnsi"/>
              </w:rPr>
            </w:pPr>
          </w:p>
        </w:tc>
      </w:tr>
      <w:tr w:rsidR="00467154" w:rsidRPr="00B801E0" w14:paraId="2EAE27E0" w14:textId="77777777" w:rsidTr="00B801E0">
        <w:trPr>
          <w:gridAfter w:val="1"/>
          <w:wAfter w:w="8" w:type="dxa"/>
        </w:trPr>
        <w:tc>
          <w:tcPr>
            <w:tcW w:w="521" w:type="dxa"/>
          </w:tcPr>
          <w:p w14:paraId="017186FC" w14:textId="77777777" w:rsidR="00467154" w:rsidRPr="00B801E0" w:rsidRDefault="00467154" w:rsidP="00B801E0">
            <w:pPr>
              <w:rPr>
                <w:rFonts w:asciiTheme="minorHAnsi" w:hAnsiTheme="minorHAnsi" w:cstheme="minorHAnsi"/>
              </w:rPr>
            </w:pPr>
          </w:p>
        </w:tc>
        <w:tc>
          <w:tcPr>
            <w:tcW w:w="1660" w:type="dxa"/>
          </w:tcPr>
          <w:p w14:paraId="7B5423AC" w14:textId="77777777" w:rsidR="00467154" w:rsidRPr="00B801E0" w:rsidRDefault="00467154" w:rsidP="00B801E0">
            <w:pPr>
              <w:rPr>
                <w:rFonts w:asciiTheme="minorHAnsi" w:hAnsiTheme="minorHAnsi" w:cstheme="minorHAnsi"/>
              </w:rPr>
            </w:pPr>
          </w:p>
        </w:tc>
        <w:tc>
          <w:tcPr>
            <w:tcW w:w="961" w:type="dxa"/>
            <w:gridSpan w:val="2"/>
          </w:tcPr>
          <w:p w14:paraId="65E96B2E"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 xml:space="preserve">B8 </w:t>
            </w:r>
          </w:p>
        </w:tc>
        <w:tc>
          <w:tcPr>
            <w:tcW w:w="1660" w:type="dxa"/>
          </w:tcPr>
          <w:p w14:paraId="46C1A617"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Regulatie van ecosystemen</w:t>
            </w:r>
          </w:p>
        </w:tc>
        <w:tc>
          <w:tcPr>
            <w:tcW w:w="930" w:type="dxa"/>
            <w:gridSpan w:val="2"/>
          </w:tcPr>
          <w:p w14:paraId="0E0DAD28"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X</w:t>
            </w:r>
          </w:p>
        </w:tc>
        <w:tc>
          <w:tcPr>
            <w:tcW w:w="1055" w:type="dxa"/>
            <w:gridSpan w:val="2"/>
          </w:tcPr>
          <w:p w14:paraId="3DB8811E" w14:textId="77777777" w:rsidR="00467154" w:rsidRPr="00B801E0" w:rsidRDefault="00467154" w:rsidP="00B801E0">
            <w:pPr>
              <w:rPr>
                <w:rFonts w:asciiTheme="minorHAnsi" w:hAnsiTheme="minorHAnsi" w:cstheme="minorHAnsi"/>
              </w:rPr>
            </w:pPr>
          </w:p>
        </w:tc>
        <w:tc>
          <w:tcPr>
            <w:tcW w:w="1013" w:type="dxa"/>
            <w:gridSpan w:val="2"/>
          </w:tcPr>
          <w:p w14:paraId="6A3E2E78"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X</w:t>
            </w:r>
          </w:p>
        </w:tc>
        <w:tc>
          <w:tcPr>
            <w:tcW w:w="887" w:type="dxa"/>
            <w:gridSpan w:val="2"/>
          </w:tcPr>
          <w:p w14:paraId="6E8991E0"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A, C en H</w:t>
            </w:r>
          </w:p>
        </w:tc>
      </w:tr>
      <w:tr w:rsidR="00467154" w:rsidRPr="00B801E0" w14:paraId="022278FD" w14:textId="77777777" w:rsidTr="00B801E0">
        <w:trPr>
          <w:gridAfter w:val="1"/>
          <w:wAfter w:w="8" w:type="dxa"/>
        </w:trPr>
        <w:tc>
          <w:tcPr>
            <w:tcW w:w="521" w:type="dxa"/>
          </w:tcPr>
          <w:p w14:paraId="6A3C8C9F"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C</w:t>
            </w:r>
          </w:p>
        </w:tc>
        <w:tc>
          <w:tcPr>
            <w:tcW w:w="1660" w:type="dxa"/>
          </w:tcPr>
          <w:p w14:paraId="2FEB9E35"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Zelforganisatie</w:t>
            </w:r>
          </w:p>
        </w:tc>
        <w:tc>
          <w:tcPr>
            <w:tcW w:w="961" w:type="dxa"/>
            <w:gridSpan w:val="2"/>
          </w:tcPr>
          <w:p w14:paraId="7D21270D"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C1</w:t>
            </w:r>
          </w:p>
        </w:tc>
        <w:tc>
          <w:tcPr>
            <w:tcW w:w="1660" w:type="dxa"/>
          </w:tcPr>
          <w:p w14:paraId="7BE408B8"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Zelforganisatie van cellen</w:t>
            </w:r>
          </w:p>
        </w:tc>
        <w:tc>
          <w:tcPr>
            <w:tcW w:w="930" w:type="dxa"/>
            <w:gridSpan w:val="2"/>
          </w:tcPr>
          <w:p w14:paraId="762F635E"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X</w:t>
            </w:r>
          </w:p>
        </w:tc>
        <w:tc>
          <w:tcPr>
            <w:tcW w:w="1055" w:type="dxa"/>
            <w:gridSpan w:val="2"/>
          </w:tcPr>
          <w:p w14:paraId="1303F5FA" w14:textId="77777777" w:rsidR="00467154" w:rsidRPr="00B801E0" w:rsidRDefault="00467154" w:rsidP="00B801E0">
            <w:pPr>
              <w:rPr>
                <w:rFonts w:asciiTheme="minorHAnsi" w:hAnsiTheme="minorHAnsi" w:cstheme="minorHAnsi"/>
              </w:rPr>
            </w:pPr>
          </w:p>
        </w:tc>
        <w:tc>
          <w:tcPr>
            <w:tcW w:w="1013" w:type="dxa"/>
            <w:gridSpan w:val="2"/>
          </w:tcPr>
          <w:p w14:paraId="1A002FCB"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X</w:t>
            </w:r>
          </w:p>
        </w:tc>
        <w:tc>
          <w:tcPr>
            <w:tcW w:w="887" w:type="dxa"/>
            <w:gridSpan w:val="2"/>
          </w:tcPr>
          <w:p w14:paraId="14364C86"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B, C en H</w:t>
            </w:r>
          </w:p>
        </w:tc>
      </w:tr>
      <w:tr w:rsidR="00467154" w:rsidRPr="00B801E0" w14:paraId="02AB77CB" w14:textId="77777777" w:rsidTr="00B801E0">
        <w:trPr>
          <w:gridAfter w:val="1"/>
          <w:wAfter w:w="8" w:type="dxa"/>
        </w:trPr>
        <w:tc>
          <w:tcPr>
            <w:tcW w:w="521" w:type="dxa"/>
          </w:tcPr>
          <w:p w14:paraId="7F88403F" w14:textId="77777777" w:rsidR="00467154" w:rsidRPr="00B801E0" w:rsidRDefault="00467154" w:rsidP="00B801E0">
            <w:pPr>
              <w:rPr>
                <w:rFonts w:asciiTheme="minorHAnsi" w:hAnsiTheme="minorHAnsi" w:cstheme="minorHAnsi"/>
              </w:rPr>
            </w:pPr>
          </w:p>
        </w:tc>
        <w:tc>
          <w:tcPr>
            <w:tcW w:w="1660" w:type="dxa"/>
          </w:tcPr>
          <w:p w14:paraId="2915B5E3" w14:textId="77777777" w:rsidR="00467154" w:rsidRPr="00B801E0" w:rsidRDefault="00467154" w:rsidP="00B801E0">
            <w:pPr>
              <w:rPr>
                <w:rFonts w:asciiTheme="minorHAnsi" w:hAnsiTheme="minorHAnsi" w:cstheme="minorHAnsi"/>
              </w:rPr>
            </w:pPr>
          </w:p>
        </w:tc>
        <w:tc>
          <w:tcPr>
            <w:tcW w:w="961" w:type="dxa"/>
            <w:gridSpan w:val="2"/>
          </w:tcPr>
          <w:p w14:paraId="40EF9FC1"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C2</w:t>
            </w:r>
          </w:p>
        </w:tc>
        <w:tc>
          <w:tcPr>
            <w:tcW w:w="1660" w:type="dxa"/>
          </w:tcPr>
          <w:p w14:paraId="43D0843B"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Zelforganisatie van het organisme</w:t>
            </w:r>
          </w:p>
        </w:tc>
        <w:tc>
          <w:tcPr>
            <w:tcW w:w="930" w:type="dxa"/>
            <w:gridSpan w:val="2"/>
          </w:tcPr>
          <w:p w14:paraId="316DB276" w14:textId="77777777" w:rsidR="00467154" w:rsidRPr="00B801E0" w:rsidRDefault="00467154" w:rsidP="00B801E0">
            <w:pPr>
              <w:rPr>
                <w:rFonts w:asciiTheme="minorHAnsi" w:hAnsiTheme="minorHAnsi" w:cstheme="minorHAnsi"/>
              </w:rPr>
            </w:pPr>
          </w:p>
        </w:tc>
        <w:tc>
          <w:tcPr>
            <w:tcW w:w="1055" w:type="dxa"/>
            <w:gridSpan w:val="2"/>
          </w:tcPr>
          <w:p w14:paraId="58642957"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X</w:t>
            </w:r>
          </w:p>
        </w:tc>
        <w:tc>
          <w:tcPr>
            <w:tcW w:w="1013" w:type="dxa"/>
            <w:gridSpan w:val="2"/>
          </w:tcPr>
          <w:p w14:paraId="1592CB98" w14:textId="77777777" w:rsidR="00467154" w:rsidRPr="00B801E0" w:rsidRDefault="00467154" w:rsidP="00B801E0">
            <w:pPr>
              <w:rPr>
                <w:rFonts w:asciiTheme="minorHAnsi" w:hAnsiTheme="minorHAnsi" w:cstheme="minorHAnsi"/>
              </w:rPr>
            </w:pPr>
          </w:p>
        </w:tc>
        <w:tc>
          <w:tcPr>
            <w:tcW w:w="887" w:type="dxa"/>
            <w:gridSpan w:val="2"/>
          </w:tcPr>
          <w:p w14:paraId="3B9949A8"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B, C en H</w:t>
            </w:r>
          </w:p>
        </w:tc>
      </w:tr>
      <w:tr w:rsidR="00467154" w:rsidRPr="00B801E0" w14:paraId="2D027777" w14:textId="77777777" w:rsidTr="00B801E0">
        <w:trPr>
          <w:gridAfter w:val="1"/>
          <w:wAfter w:w="8" w:type="dxa"/>
        </w:trPr>
        <w:tc>
          <w:tcPr>
            <w:tcW w:w="521" w:type="dxa"/>
          </w:tcPr>
          <w:p w14:paraId="071F5E59" w14:textId="77777777" w:rsidR="00467154" w:rsidRPr="00B801E0" w:rsidRDefault="00467154" w:rsidP="00B801E0">
            <w:pPr>
              <w:rPr>
                <w:rFonts w:asciiTheme="minorHAnsi" w:hAnsiTheme="minorHAnsi" w:cstheme="minorHAnsi"/>
              </w:rPr>
            </w:pPr>
          </w:p>
        </w:tc>
        <w:tc>
          <w:tcPr>
            <w:tcW w:w="1660" w:type="dxa"/>
          </w:tcPr>
          <w:p w14:paraId="59732744" w14:textId="77777777" w:rsidR="00467154" w:rsidRPr="00B801E0" w:rsidRDefault="00467154" w:rsidP="00B801E0">
            <w:pPr>
              <w:rPr>
                <w:rFonts w:asciiTheme="minorHAnsi" w:hAnsiTheme="minorHAnsi" w:cstheme="minorHAnsi"/>
              </w:rPr>
            </w:pPr>
          </w:p>
        </w:tc>
        <w:tc>
          <w:tcPr>
            <w:tcW w:w="961" w:type="dxa"/>
            <w:gridSpan w:val="2"/>
          </w:tcPr>
          <w:p w14:paraId="31B64F9C"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C3</w:t>
            </w:r>
          </w:p>
        </w:tc>
        <w:tc>
          <w:tcPr>
            <w:tcW w:w="1660" w:type="dxa"/>
          </w:tcPr>
          <w:p w14:paraId="3A18DE27"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Zelforganisatie van ecosystemen</w:t>
            </w:r>
          </w:p>
        </w:tc>
        <w:tc>
          <w:tcPr>
            <w:tcW w:w="930" w:type="dxa"/>
            <w:gridSpan w:val="2"/>
          </w:tcPr>
          <w:p w14:paraId="670F46C5"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X</w:t>
            </w:r>
          </w:p>
        </w:tc>
        <w:tc>
          <w:tcPr>
            <w:tcW w:w="1055" w:type="dxa"/>
            <w:gridSpan w:val="2"/>
          </w:tcPr>
          <w:p w14:paraId="501AF425" w14:textId="77777777" w:rsidR="00467154" w:rsidRPr="00B801E0" w:rsidRDefault="00467154" w:rsidP="00B801E0">
            <w:pPr>
              <w:rPr>
                <w:rFonts w:asciiTheme="minorHAnsi" w:hAnsiTheme="minorHAnsi" w:cstheme="minorHAnsi"/>
              </w:rPr>
            </w:pPr>
          </w:p>
        </w:tc>
        <w:tc>
          <w:tcPr>
            <w:tcW w:w="1013" w:type="dxa"/>
            <w:gridSpan w:val="2"/>
          </w:tcPr>
          <w:p w14:paraId="3514FD98"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X</w:t>
            </w:r>
          </w:p>
        </w:tc>
        <w:tc>
          <w:tcPr>
            <w:tcW w:w="887" w:type="dxa"/>
            <w:gridSpan w:val="2"/>
          </w:tcPr>
          <w:p w14:paraId="01517502"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A, C en H</w:t>
            </w:r>
          </w:p>
        </w:tc>
      </w:tr>
      <w:tr w:rsidR="00467154" w:rsidRPr="00B801E0" w14:paraId="0E8A6239" w14:textId="77777777" w:rsidTr="00B801E0">
        <w:trPr>
          <w:gridAfter w:val="1"/>
          <w:wAfter w:w="8" w:type="dxa"/>
        </w:trPr>
        <w:tc>
          <w:tcPr>
            <w:tcW w:w="521" w:type="dxa"/>
          </w:tcPr>
          <w:p w14:paraId="52ADCA60"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D</w:t>
            </w:r>
          </w:p>
        </w:tc>
        <w:tc>
          <w:tcPr>
            <w:tcW w:w="1660" w:type="dxa"/>
          </w:tcPr>
          <w:p w14:paraId="7039A86A"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Interactie</w:t>
            </w:r>
          </w:p>
        </w:tc>
        <w:tc>
          <w:tcPr>
            <w:tcW w:w="961" w:type="dxa"/>
            <w:gridSpan w:val="2"/>
          </w:tcPr>
          <w:p w14:paraId="6EFEE371"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D1</w:t>
            </w:r>
          </w:p>
        </w:tc>
        <w:tc>
          <w:tcPr>
            <w:tcW w:w="1660" w:type="dxa"/>
          </w:tcPr>
          <w:p w14:paraId="4368467C"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Moleculaire interactie</w:t>
            </w:r>
          </w:p>
        </w:tc>
        <w:tc>
          <w:tcPr>
            <w:tcW w:w="930" w:type="dxa"/>
            <w:gridSpan w:val="2"/>
          </w:tcPr>
          <w:p w14:paraId="1264D433"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X</w:t>
            </w:r>
          </w:p>
        </w:tc>
        <w:tc>
          <w:tcPr>
            <w:tcW w:w="1055" w:type="dxa"/>
            <w:gridSpan w:val="2"/>
          </w:tcPr>
          <w:p w14:paraId="412D5124" w14:textId="77777777" w:rsidR="00467154" w:rsidRPr="00B801E0" w:rsidRDefault="00467154" w:rsidP="00B801E0">
            <w:pPr>
              <w:rPr>
                <w:rFonts w:asciiTheme="minorHAnsi" w:hAnsiTheme="minorHAnsi" w:cstheme="minorHAnsi"/>
              </w:rPr>
            </w:pPr>
          </w:p>
        </w:tc>
        <w:tc>
          <w:tcPr>
            <w:tcW w:w="1013" w:type="dxa"/>
            <w:gridSpan w:val="2"/>
          </w:tcPr>
          <w:p w14:paraId="028E96CB"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X</w:t>
            </w:r>
          </w:p>
        </w:tc>
        <w:tc>
          <w:tcPr>
            <w:tcW w:w="887" w:type="dxa"/>
            <w:gridSpan w:val="2"/>
          </w:tcPr>
          <w:p w14:paraId="333B8C84"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B, D, F en H</w:t>
            </w:r>
          </w:p>
        </w:tc>
      </w:tr>
      <w:tr w:rsidR="00467154" w:rsidRPr="00B801E0" w14:paraId="20D8EDC8" w14:textId="77777777" w:rsidTr="00B801E0">
        <w:trPr>
          <w:gridAfter w:val="1"/>
          <w:wAfter w:w="8" w:type="dxa"/>
        </w:trPr>
        <w:tc>
          <w:tcPr>
            <w:tcW w:w="521" w:type="dxa"/>
          </w:tcPr>
          <w:p w14:paraId="6DE6ED03" w14:textId="77777777" w:rsidR="00467154" w:rsidRPr="00B801E0" w:rsidRDefault="00467154" w:rsidP="00B801E0">
            <w:pPr>
              <w:rPr>
                <w:rFonts w:asciiTheme="minorHAnsi" w:hAnsiTheme="minorHAnsi" w:cstheme="minorHAnsi"/>
              </w:rPr>
            </w:pPr>
          </w:p>
        </w:tc>
        <w:tc>
          <w:tcPr>
            <w:tcW w:w="1660" w:type="dxa"/>
          </w:tcPr>
          <w:p w14:paraId="4F1F70CB" w14:textId="77777777" w:rsidR="00467154" w:rsidRPr="00B801E0" w:rsidRDefault="00467154" w:rsidP="00B801E0">
            <w:pPr>
              <w:rPr>
                <w:rFonts w:asciiTheme="minorHAnsi" w:hAnsiTheme="minorHAnsi" w:cstheme="minorHAnsi"/>
              </w:rPr>
            </w:pPr>
          </w:p>
        </w:tc>
        <w:tc>
          <w:tcPr>
            <w:tcW w:w="961" w:type="dxa"/>
            <w:gridSpan w:val="2"/>
          </w:tcPr>
          <w:p w14:paraId="0436FA62"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D2</w:t>
            </w:r>
          </w:p>
        </w:tc>
        <w:tc>
          <w:tcPr>
            <w:tcW w:w="1660" w:type="dxa"/>
          </w:tcPr>
          <w:p w14:paraId="4C3044E3"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Cellulaire interactie</w:t>
            </w:r>
          </w:p>
        </w:tc>
        <w:tc>
          <w:tcPr>
            <w:tcW w:w="930" w:type="dxa"/>
            <w:gridSpan w:val="2"/>
          </w:tcPr>
          <w:p w14:paraId="72CF96A6"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X</w:t>
            </w:r>
          </w:p>
        </w:tc>
        <w:tc>
          <w:tcPr>
            <w:tcW w:w="1055" w:type="dxa"/>
            <w:gridSpan w:val="2"/>
          </w:tcPr>
          <w:p w14:paraId="20D34482" w14:textId="77777777" w:rsidR="00467154" w:rsidRPr="00B801E0" w:rsidRDefault="00467154" w:rsidP="00B801E0">
            <w:pPr>
              <w:rPr>
                <w:rFonts w:asciiTheme="minorHAnsi" w:hAnsiTheme="minorHAnsi" w:cstheme="minorHAnsi"/>
              </w:rPr>
            </w:pPr>
          </w:p>
        </w:tc>
        <w:tc>
          <w:tcPr>
            <w:tcW w:w="1013" w:type="dxa"/>
            <w:gridSpan w:val="2"/>
          </w:tcPr>
          <w:p w14:paraId="63F7FFC6"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X</w:t>
            </w:r>
          </w:p>
        </w:tc>
        <w:tc>
          <w:tcPr>
            <w:tcW w:w="887" w:type="dxa"/>
            <w:gridSpan w:val="2"/>
          </w:tcPr>
          <w:p w14:paraId="3C1C32E2"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D, F en H</w:t>
            </w:r>
          </w:p>
        </w:tc>
      </w:tr>
      <w:tr w:rsidR="00467154" w:rsidRPr="00B801E0" w14:paraId="7992A9B4" w14:textId="77777777" w:rsidTr="00B801E0">
        <w:trPr>
          <w:gridAfter w:val="1"/>
          <w:wAfter w:w="8" w:type="dxa"/>
        </w:trPr>
        <w:tc>
          <w:tcPr>
            <w:tcW w:w="521" w:type="dxa"/>
          </w:tcPr>
          <w:p w14:paraId="3D26D7CA" w14:textId="77777777" w:rsidR="00467154" w:rsidRPr="00B801E0" w:rsidRDefault="00467154" w:rsidP="00B801E0">
            <w:pPr>
              <w:rPr>
                <w:rFonts w:asciiTheme="minorHAnsi" w:hAnsiTheme="minorHAnsi" w:cstheme="minorHAnsi"/>
              </w:rPr>
            </w:pPr>
          </w:p>
        </w:tc>
        <w:tc>
          <w:tcPr>
            <w:tcW w:w="1660" w:type="dxa"/>
          </w:tcPr>
          <w:p w14:paraId="16313AD3" w14:textId="77777777" w:rsidR="00467154" w:rsidRPr="00B801E0" w:rsidRDefault="00467154" w:rsidP="00B801E0">
            <w:pPr>
              <w:rPr>
                <w:rFonts w:asciiTheme="minorHAnsi" w:hAnsiTheme="minorHAnsi" w:cstheme="minorHAnsi"/>
              </w:rPr>
            </w:pPr>
          </w:p>
        </w:tc>
        <w:tc>
          <w:tcPr>
            <w:tcW w:w="961" w:type="dxa"/>
            <w:gridSpan w:val="2"/>
          </w:tcPr>
          <w:p w14:paraId="79AA6D57"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D3</w:t>
            </w:r>
          </w:p>
        </w:tc>
        <w:tc>
          <w:tcPr>
            <w:tcW w:w="1660" w:type="dxa"/>
          </w:tcPr>
          <w:p w14:paraId="1A31A7C1"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Gedrag en interactie</w:t>
            </w:r>
          </w:p>
        </w:tc>
        <w:tc>
          <w:tcPr>
            <w:tcW w:w="930" w:type="dxa"/>
            <w:gridSpan w:val="2"/>
          </w:tcPr>
          <w:p w14:paraId="7DFD6868" w14:textId="77777777" w:rsidR="00467154" w:rsidRPr="00B801E0" w:rsidRDefault="00467154" w:rsidP="00B801E0">
            <w:pPr>
              <w:rPr>
                <w:rFonts w:asciiTheme="minorHAnsi" w:hAnsiTheme="minorHAnsi" w:cstheme="minorHAnsi"/>
              </w:rPr>
            </w:pPr>
          </w:p>
        </w:tc>
        <w:tc>
          <w:tcPr>
            <w:tcW w:w="1055" w:type="dxa"/>
            <w:gridSpan w:val="2"/>
          </w:tcPr>
          <w:p w14:paraId="7D9B610D"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X</w:t>
            </w:r>
          </w:p>
        </w:tc>
        <w:tc>
          <w:tcPr>
            <w:tcW w:w="1013" w:type="dxa"/>
            <w:gridSpan w:val="2"/>
          </w:tcPr>
          <w:p w14:paraId="4CE738EA" w14:textId="77777777" w:rsidR="00467154" w:rsidRPr="00B801E0" w:rsidRDefault="00467154" w:rsidP="00B801E0">
            <w:pPr>
              <w:rPr>
                <w:rFonts w:asciiTheme="minorHAnsi" w:hAnsiTheme="minorHAnsi" w:cstheme="minorHAnsi"/>
              </w:rPr>
            </w:pPr>
          </w:p>
        </w:tc>
        <w:tc>
          <w:tcPr>
            <w:tcW w:w="887" w:type="dxa"/>
            <w:gridSpan w:val="2"/>
          </w:tcPr>
          <w:p w14:paraId="5D7F5953"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A</w:t>
            </w:r>
          </w:p>
        </w:tc>
      </w:tr>
      <w:tr w:rsidR="00467154" w:rsidRPr="00B801E0" w14:paraId="0D5DABAF" w14:textId="77777777" w:rsidTr="00B801E0">
        <w:trPr>
          <w:gridAfter w:val="1"/>
          <w:wAfter w:w="8" w:type="dxa"/>
        </w:trPr>
        <w:tc>
          <w:tcPr>
            <w:tcW w:w="521" w:type="dxa"/>
          </w:tcPr>
          <w:p w14:paraId="0A855575" w14:textId="77777777" w:rsidR="00467154" w:rsidRPr="00B801E0" w:rsidRDefault="00467154" w:rsidP="00B801E0">
            <w:pPr>
              <w:rPr>
                <w:rFonts w:asciiTheme="minorHAnsi" w:hAnsiTheme="minorHAnsi" w:cstheme="minorHAnsi"/>
              </w:rPr>
            </w:pPr>
          </w:p>
        </w:tc>
        <w:tc>
          <w:tcPr>
            <w:tcW w:w="1660" w:type="dxa"/>
          </w:tcPr>
          <w:p w14:paraId="382C0EBE" w14:textId="77777777" w:rsidR="00467154" w:rsidRPr="00B801E0" w:rsidRDefault="00467154" w:rsidP="00B801E0">
            <w:pPr>
              <w:rPr>
                <w:rFonts w:asciiTheme="minorHAnsi" w:hAnsiTheme="minorHAnsi" w:cstheme="minorHAnsi"/>
              </w:rPr>
            </w:pPr>
          </w:p>
        </w:tc>
        <w:tc>
          <w:tcPr>
            <w:tcW w:w="961" w:type="dxa"/>
            <w:gridSpan w:val="2"/>
          </w:tcPr>
          <w:p w14:paraId="0D3E736E"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D4</w:t>
            </w:r>
          </w:p>
        </w:tc>
        <w:tc>
          <w:tcPr>
            <w:tcW w:w="1660" w:type="dxa"/>
          </w:tcPr>
          <w:p w14:paraId="2FDF05B9"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Seksualiteit</w:t>
            </w:r>
          </w:p>
        </w:tc>
        <w:tc>
          <w:tcPr>
            <w:tcW w:w="930" w:type="dxa"/>
            <w:gridSpan w:val="2"/>
          </w:tcPr>
          <w:p w14:paraId="19EB5DFB" w14:textId="77777777" w:rsidR="00467154" w:rsidRPr="00B801E0" w:rsidRDefault="00467154" w:rsidP="00B801E0">
            <w:pPr>
              <w:rPr>
                <w:rFonts w:asciiTheme="minorHAnsi" w:hAnsiTheme="minorHAnsi" w:cstheme="minorHAnsi"/>
              </w:rPr>
            </w:pPr>
          </w:p>
        </w:tc>
        <w:tc>
          <w:tcPr>
            <w:tcW w:w="1055" w:type="dxa"/>
            <w:gridSpan w:val="2"/>
          </w:tcPr>
          <w:p w14:paraId="75811C81"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X</w:t>
            </w:r>
          </w:p>
        </w:tc>
        <w:tc>
          <w:tcPr>
            <w:tcW w:w="1013" w:type="dxa"/>
            <w:gridSpan w:val="2"/>
          </w:tcPr>
          <w:p w14:paraId="752F7526" w14:textId="77777777" w:rsidR="00467154" w:rsidRPr="00B801E0" w:rsidRDefault="00467154" w:rsidP="00B801E0">
            <w:pPr>
              <w:rPr>
                <w:rFonts w:asciiTheme="minorHAnsi" w:hAnsiTheme="minorHAnsi" w:cstheme="minorHAnsi"/>
              </w:rPr>
            </w:pPr>
          </w:p>
        </w:tc>
        <w:tc>
          <w:tcPr>
            <w:tcW w:w="887" w:type="dxa"/>
            <w:gridSpan w:val="2"/>
          </w:tcPr>
          <w:p w14:paraId="38AE2F69"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B en C</w:t>
            </w:r>
          </w:p>
        </w:tc>
      </w:tr>
      <w:tr w:rsidR="00467154" w:rsidRPr="00B801E0" w14:paraId="77EC38D6" w14:textId="77777777" w:rsidTr="00B801E0">
        <w:trPr>
          <w:gridAfter w:val="1"/>
          <w:wAfter w:w="8" w:type="dxa"/>
        </w:trPr>
        <w:tc>
          <w:tcPr>
            <w:tcW w:w="521" w:type="dxa"/>
          </w:tcPr>
          <w:p w14:paraId="5D901890" w14:textId="77777777" w:rsidR="00467154" w:rsidRPr="00B801E0" w:rsidRDefault="00467154" w:rsidP="00B801E0">
            <w:pPr>
              <w:rPr>
                <w:rFonts w:asciiTheme="minorHAnsi" w:hAnsiTheme="minorHAnsi" w:cstheme="minorHAnsi"/>
              </w:rPr>
            </w:pPr>
          </w:p>
        </w:tc>
        <w:tc>
          <w:tcPr>
            <w:tcW w:w="1660" w:type="dxa"/>
          </w:tcPr>
          <w:p w14:paraId="7C0B2ACB" w14:textId="77777777" w:rsidR="00467154" w:rsidRPr="00B801E0" w:rsidRDefault="00467154" w:rsidP="00B801E0">
            <w:pPr>
              <w:rPr>
                <w:rFonts w:asciiTheme="minorHAnsi" w:hAnsiTheme="minorHAnsi" w:cstheme="minorHAnsi"/>
              </w:rPr>
            </w:pPr>
          </w:p>
        </w:tc>
        <w:tc>
          <w:tcPr>
            <w:tcW w:w="961" w:type="dxa"/>
            <w:gridSpan w:val="2"/>
          </w:tcPr>
          <w:p w14:paraId="5375AFD2"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D5</w:t>
            </w:r>
          </w:p>
        </w:tc>
        <w:tc>
          <w:tcPr>
            <w:tcW w:w="1660" w:type="dxa"/>
          </w:tcPr>
          <w:p w14:paraId="64E6F1B7"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Interactie in ecosystemen</w:t>
            </w:r>
          </w:p>
        </w:tc>
        <w:tc>
          <w:tcPr>
            <w:tcW w:w="930" w:type="dxa"/>
            <w:gridSpan w:val="2"/>
          </w:tcPr>
          <w:p w14:paraId="0AD3DEF0"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X</w:t>
            </w:r>
          </w:p>
        </w:tc>
        <w:tc>
          <w:tcPr>
            <w:tcW w:w="1055" w:type="dxa"/>
            <w:gridSpan w:val="2"/>
          </w:tcPr>
          <w:p w14:paraId="7D1C4E69" w14:textId="77777777" w:rsidR="00467154" w:rsidRPr="00B801E0" w:rsidRDefault="00467154" w:rsidP="00B801E0">
            <w:pPr>
              <w:rPr>
                <w:rFonts w:asciiTheme="minorHAnsi" w:hAnsiTheme="minorHAnsi" w:cstheme="minorHAnsi"/>
              </w:rPr>
            </w:pPr>
          </w:p>
        </w:tc>
        <w:tc>
          <w:tcPr>
            <w:tcW w:w="1013" w:type="dxa"/>
            <w:gridSpan w:val="2"/>
          </w:tcPr>
          <w:p w14:paraId="41F91F4F"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X</w:t>
            </w:r>
          </w:p>
        </w:tc>
        <w:tc>
          <w:tcPr>
            <w:tcW w:w="887" w:type="dxa"/>
            <w:gridSpan w:val="2"/>
          </w:tcPr>
          <w:p w14:paraId="0D32FBA2"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A, C en H</w:t>
            </w:r>
          </w:p>
        </w:tc>
      </w:tr>
      <w:tr w:rsidR="00467154" w:rsidRPr="00B801E0" w14:paraId="385E6606" w14:textId="77777777" w:rsidTr="00B801E0">
        <w:trPr>
          <w:gridAfter w:val="1"/>
          <w:wAfter w:w="8" w:type="dxa"/>
        </w:trPr>
        <w:tc>
          <w:tcPr>
            <w:tcW w:w="521" w:type="dxa"/>
          </w:tcPr>
          <w:p w14:paraId="3C4D526B"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E</w:t>
            </w:r>
          </w:p>
        </w:tc>
        <w:tc>
          <w:tcPr>
            <w:tcW w:w="1660" w:type="dxa"/>
          </w:tcPr>
          <w:p w14:paraId="7D5FA344"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Reproductie</w:t>
            </w:r>
          </w:p>
        </w:tc>
        <w:tc>
          <w:tcPr>
            <w:tcW w:w="961" w:type="dxa"/>
            <w:gridSpan w:val="2"/>
          </w:tcPr>
          <w:p w14:paraId="59076415"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E1</w:t>
            </w:r>
          </w:p>
        </w:tc>
        <w:tc>
          <w:tcPr>
            <w:tcW w:w="1660" w:type="dxa"/>
          </w:tcPr>
          <w:p w14:paraId="0B97678D"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DNA-replicatie</w:t>
            </w:r>
          </w:p>
        </w:tc>
        <w:tc>
          <w:tcPr>
            <w:tcW w:w="930" w:type="dxa"/>
            <w:gridSpan w:val="2"/>
          </w:tcPr>
          <w:p w14:paraId="4A6C519B" w14:textId="77777777" w:rsidR="00467154" w:rsidRPr="00B801E0" w:rsidRDefault="00467154" w:rsidP="00B801E0">
            <w:pPr>
              <w:rPr>
                <w:rFonts w:asciiTheme="minorHAnsi" w:hAnsiTheme="minorHAnsi" w:cstheme="minorHAnsi"/>
              </w:rPr>
            </w:pPr>
          </w:p>
        </w:tc>
        <w:tc>
          <w:tcPr>
            <w:tcW w:w="1055" w:type="dxa"/>
            <w:gridSpan w:val="2"/>
          </w:tcPr>
          <w:p w14:paraId="388388CB"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X</w:t>
            </w:r>
          </w:p>
        </w:tc>
        <w:tc>
          <w:tcPr>
            <w:tcW w:w="1013" w:type="dxa"/>
            <w:gridSpan w:val="2"/>
          </w:tcPr>
          <w:p w14:paraId="29239349" w14:textId="77777777" w:rsidR="00467154" w:rsidRPr="00B801E0" w:rsidRDefault="00467154" w:rsidP="00B801E0">
            <w:pPr>
              <w:rPr>
                <w:rFonts w:asciiTheme="minorHAnsi" w:hAnsiTheme="minorHAnsi" w:cstheme="minorHAnsi"/>
              </w:rPr>
            </w:pPr>
          </w:p>
        </w:tc>
        <w:tc>
          <w:tcPr>
            <w:tcW w:w="887" w:type="dxa"/>
            <w:gridSpan w:val="2"/>
          </w:tcPr>
          <w:p w14:paraId="54D6328E"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B, C en H</w:t>
            </w:r>
          </w:p>
        </w:tc>
      </w:tr>
      <w:tr w:rsidR="00467154" w:rsidRPr="00B801E0" w14:paraId="0C6F1C69" w14:textId="77777777" w:rsidTr="00B801E0">
        <w:trPr>
          <w:gridAfter w:val="1"/>
          <w:wAfter w:w="8" w:type="dxa"/>
        </w:trPr>
        <w:tc>
          <w:tcPr>
            <w:tcW w:w="521" w:type="dxa"/>
          </w:tcPr>
          <w:p w14:paraId="187CD85D" w14:textId="77777777" w:rsidR="00467154" w:rsidRPr="00B801E0" w:rsidRDefault="00467154" w:rsidP="00B801E0">
            <w:pPr>
              <w:rPr>
                <w:rFonts w:asciiTheme="minorHAnsi" w:hAnsiTheme="minorHAnsi" w:cstheme="minorHAnsi"/>
              </w:rPr>
            </w:pPr>
          </w:p>
        </w:tc>
        <w:tc>
          <w:tcPr>
            <w:tcW w:w="1660" w:type="dxa"/>
          </w:tcPr>
          <w:p w14:paraId="088515A5" w14:textId="77777777" w:rsidR="00467154" w:rsidRPr="00B801E0" w:rsidRDefault="00467154" w:rsidP="00B801E0">
            <w:pPr>
              <w:rPr>
                <w:rFonts w:asciiTheme="minorHAnsi" w:hAnsiTheme="minorHAnsi" w:cstheme="minorHAnsi"/>
              </w:rPr>
            </w:pPr>
          </w:p>
        </w:tc>
        <w:tc>
          <w:tcPr>
            <w:tcW w:w="961" w:type="dxa"/>
            <w:gridSpan w:val="2"/>
          </w:tcPr>
          <w:p w14:paraId="749C14B5"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E2</w:t>
            </w:r>
          </w:p>
        </w:tc>
        <w:tc>
          <w:tcPr>
            <w:tcW w:w="1660" w:type="dxa"/>
          </w:tcPr>
          <w:p w14:paraId="22D365AF"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Levenscyclus van de cel</w:t>
            </w:r>
          </w:p>
        </w:tc>
        <w:tc>
          <w:tcPr>
            <w:tcW w:w="930" w:type="dxa"/>
            <w:gridSpan w:val="2"/>
          </w:tcPr>
          <w:p w14:paraId="22F09CDA" w14:textId="77777777" w:rsidR="00467154" w:rsidRPr="00B801E0" w:rsidRDefault="00467154" w:rsidP="00B801E0">
            <w:pPr>
              <w:rPr>
                <w:rFonts w:asciiTheme="minorHAnsi" w:hAnsiTheme="minorHAnsi" w:cstheme="minorHAnsi"/>
              </w:rPr>
            </w:pPr>
          </w:p>
        </w:tc>
        <w:tc>
          <w:tcPr>
            <w:tcW w:w="1055" w:type="dxa"/>
            <w:gridSpan w:val="2"/>
          </w:tcPr>
          <w:p w14:paraId="03BE2C78"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X</w:t>
            </w:r>
          </w:p>
        </w:tc>
        <w:tc>
          <w:tcPr>
            <w:tcW w:w="1013" w:type="dxa"/>
            <w:gridSpan w:val="2"/>
          </w:tcPr>
          <w:p w14:paraId="31BC9FD5" w14:textId="77777777" w:rsidR="00467154" w:rsidRPr="00B801E0" w:rsidRDefault="00467154" w:rsidP="00B801E0">
            <w:pPr>
              <w:rPr>
                <w:rFonts w:asciiTheme="minorHAnsi" w:hAnsiTheme="minorHAnsi" w:cstheme="minorHAnsi"/>
              </w:rPr>
            </w:pPr>
          </w:p>
        </w:tc>
        <w:tc>
          <w:tcPr>
            <w:tcW w:w="887" w:type="dxa"/>
            <w:gridSpan w:val="2"/>
          </w:tcPr>
          <w:p w14:paraId="2C4C769C"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B en C</w:t>
            </w:r>
          </w:p>
        </w:tc>
      </w:tr>
      <w:tr w:rsidR="00467154" w:rsidRPr="00B801E0" w14:paraId="210A3DC5" w14:textId="77777777" w:rsidTr="00B801E0">
        <w:trPr>
          <w:gridAfter w:val="1"/>
          <w:wAfter w:w="8" w:type="dxa"/>
        </w:trPr>
        <w:tc>
          <w:tcPr>
            <w:tcW w:w="521" w:type="dxa"/>
          </w:tcPr>
          <w:p w14:paraId="1DA1A48A" w14:textId="77777777" w:rsidR="00467154" w:rsidRPr="00B801E0" w:rsidRDefault="00467154" w:rsidP="00B801E0">
            <w:pPr>
              <w:rPr>
                <w:rFonts w:asciiTheme="minorHAnsi" w:hAnsiTheme="minorHAnsi" w:cstheme="minorHAnsi"/>
              </w:rPr>
            </w:pPr>
          </w:p>
        </w:tc>
        <w:tc>
          <w:tcPr>
            <w:tcW w:w="1660" w:type="dxa"/>
          </w:tcPr>
          <w:p w14:paraId="5D32050B" w14:textId="77777777" w:rsidR="00467154" w:rsidRPr="00B801E0" w:rsidRDefault="00467154" w:rsidP="00B801E0">
            <w:pPr>
              <w:rPr>
                <w:rFonts w:asciiTheme="minorHAnsi" w:hAnsiTheme="minorHAnsi" w:cstheme="minorHAnsi"/>
              </w:rPr>
            </w:pPr>
          </w:p>
        </w:tc>
        <w:tc>
          <w:tcPr>
            <w:tcW w:w="961" w:type="dxa"/>
            <w:gridSpan w:val="2"/>
          </w:tcPr>
          <w:p w14:paraId="62F858B3"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 xml:space="preserve">E3 </w:t>
            </w:r>
          </w:p>
        </w:tc>
        <w:tc>
          <w:tcPr>
            <w:tcW w:w="1660" w:type="dxa"/>
          </w:tcPr>
          <w:p w14:paraId="6C6FC5D5"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Reproductie van het organisme</w:t>
            </w:r>
          </w:p>
        </w:tc>
        <w:tc>
          <w:tcPr>
            <w:tcW w:w="930" w:type="dxa"/>
            <w:gridSpan w:val="2"/>
          </w:tcPr>
          <w:p w14:paraId="1705716B"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X</w:t>
            </w:r>
          </w:p>
        </w:tc>
        <w:tc>
          <w:tcPr>
            <w:tcW w:w="1055" w:type="dxa"/>
            <w:gridSpan w:val="2"/>
          </w:tcPr>
          <w:p w14:paraId="46DCE538" w14:textId="77777777" w:rsidR="00467154" w:rsidRPr="00B801E0" w:rsidRDefault="00467154" w:rsidP="00B801E0">
            <w:pPr>
              <w:rPr>
                <w:rFonts w:asciiTheme="minorHAnsi" w:hAnsiTheme="minorHAnsi" w:cstheme="minorHAnsi"/>
              </w:rPr>
            </w:pPr>
          </w:p>
        </w:tc>
        <w:tc>
          <w:tcPr>
            <w:tcW w:w="1013" w:type="dxa"/>
            <w:gridSpan w:val="2"/>
          </w:tcPr>
          <w:p w14:paraId="23527CE6"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X</w:t>
            </w:r>
          </w:p>
        </w:tc>
        <w:tc>
          <w:tcPr>
            <w:tcW w:w="887" w:type="dxa"/>
            <w:gridSpan w:val="2"/>
          </w:tcPr>
          <w:p w14:paraId="2E8E3815"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B en C</w:t>
            </w:r>
          </w:p>
        </w:tc>
      </w:tr>
      <w:tr w:rsidR="00467154" w:rsidRPr="00B801E0" w14:paraId="595306DB" w14:textId="77777777" w:rsidTr="00B801E0">
        <w:trPr>
          <w:gridAfter w:val="1"/>
          <w:wAfter w:w="8" w:type="dxa"/>
        </w:trPr>
        <w:tc>
          <w:tcPr>
            <w:tcW w:w="521" w:type="dxa"/>
          </w:tcPr>
          <w:p w14:paraId="20F074A0"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F</w:t>
            </w:r>
          </w:p>
        </w:tc>
        <w:tc>
          <w:tcPr>
            <w:tcW w:w="1660" w:type="dxa"/>
          </w:tcPr>
          <w:p w14:paraId="43B6F198"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Evolutie</w:t>
            </w:r>
          </w:p>
        </w:tc>
        <w:tc>
          <w:tcPr>
            <w:tcW w:w="961" w:type="dxa"/>
            <w:gridSpan w:val="2"/>
          </w:tcPr>
          <w:p w14:paraId="5C5F3B65"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F1</w:t>
            </w:r>
          </w:p>
        </w:tc>
        <w:tc>
          <w:tcPr>
            <w:tcW w:w="1660" w:type="dxa"/>
          </w:tcPr>
          <w:p w14:paraId="4C76701A"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Selectie</w:t>
            </w:r>
          </w:p>
        </w:tc>
        <w:tc>
          <w:tcPr>
            <w:tcW w:w="930" w:type="dxa"/>
            <w:gridSpan w:val="2"/>
          </w:tcPr>
          <w:p w14:paraId="76B76A30"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X</w:t>
            </w:r>
          </w:p>
        </w:tc>
        <w:tc>
          <w:tcPr>
            <w:tcW w:w="1055" w:type="dxa"/>
            <w:gridSpan w:val="2"/>
          </w:tcPr>
          <w:p w14:paraId="75719DFC" w14:textId="77777777" w:rsidR="00467154" w:rsidRPr="00B801E0" w:rsidRDefault="00467154" w:rsidP="00B801E0">
            <w:pPr>
              <w:rPr>
                <w:rFonts w:asciiTheme="minorHAnsi" w:hAnsiTheme="minorHAnsi" w:cstheme="minorHAnsi"/>
              </w:rPr>
            </w:pPr>
          </w:p>
        </w:tc>
        <w:tc>
          <w:tcPr>
            <w:tcW w:w="1013" w:type="dxa"/>
            <w:gridSpan w:val="2"/>
          </w:tcPr>
          <w:p w14:paraId="22C6B1C7"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X</w:t>
            </w:r>
          </w:p>
        </w:tc>
        <w:tc>
          <w:tcPr>
            <w:tcW w:w="887" w:type="dxa"/>
            <w:gridSpan w:val="2"/>
          </w:tcPr>
          <w:p w14:paraId="3B9EE20E"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B, C en H</w:t>
            </w:r>
          </w:p>
        </w:tc>
      </w:tr>
      <w:tr w:rsidR="00467154" w:rsidRPr="00B801E0" w14:paraId="47BBB56E" w14:textId="77777777" w:rsidTr="00B801E0">
        <w:trPr>
          <w:gridAfter w:val="1"/>
          <w:wAfter w:w="8" w:type="dxa"/>
        </w:trPr>
        <w:tc>
          <w:tcPr>
            <w:tcW w:w="521" w:type="dxa"/>
          </w:tcPr>
          <w:p w14:paraId="613ADC3E" w14:textId="77777777" w:rsidR="00467154" w:rsidRPr="00B801E0" w:rsidRDefault="00467154" w:rsidP="00B801E0">
            <w:pPr>
              <w:rPr>
                <w:rFonts w:asciiTheme="minorHAnsi" w:hAnsiTheme="minorHAnsi" w:cstheme="minorHAnsi"/>
              </w:rPr>
            </w:pPr>
          </w:p>
        </w:tc>
        <w:tc>
          <w:tcPr>
            <w:tcW w:w="1660" w:type="dxa"/>
          </w:tcPr>
          <w:p w14:paraId="2A202AD0" w14:textId="77777777" w:rsidR="00467154" w:rsidRPr="00B801E0" w:rsidRDefault="00467154" w:rsidP="00B801E0">
            <w:pPr>
              <w:rPr>
                <w:rFonts w:asciiTheme="minorHAnsi" w:hAnsiTheme="minorHAnsi" w:cstheme="minorHAnsi"/>
              </w:rPr>
            </w:pPr>
          </w:p>
        </w:tc>
        <w:tc>
          <w:tcPr>
            <w:tcW w:w="961" w:type="dxa"/>
            <w:gridSpan w:val="2"/>
          </w:tcPr>
          <w:p w14:paraId="2F1743CE"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F2</w:t>
            </w:r>
          </w:p>
        </w:tc>
        <w:tc>
          <w:tcPr>
            <w:tcW w:w="1660" w:type="dxa"/>
          </w:tcPr>
          <w:p w14:paraId="2A91124D"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Soortvorming</w:t>
            </w:r>
          </w:p>
        </w:tc>
        <w:tc>
          <w:tcPr>
            <w:tcW w:w="930" w:type="dxa"/>
            <w:gridSpan w:val="2"/>
          </w:tcPr>
          <w:p w14:paraId="1A77CCFF"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X</w:t>
            </w:r>
          </w:p>
        </w:tc>
        <w:tc>
          <w:tcPr>
            <w:tcW w:w="1055" w:type="dxa"/>
            <w:gridSpan w:val="2"/>
          </w:tcPr>
          <w:p w14:paraId="01000EE2" w14:textId="77777777" w:rsidR="00467154" w:rsidRPr="00B801E0" w:rsidRDefault="00467154" w:rsidP="00B801E0">
            <w:pPr>
              <w:rPr>
                <w:rFonts w:asciiTheme="minorHAnsi" w:hAnsiTheme="minorHAnsi" w:cstheme="minorHAnsi"/>
              </w:rPr>
            </w:pPr>
          </w:p>
        </w:tc>
        <w:tc>
          <w:tcPr>
            <w:tcW w:w="1013" w:type="dxa"/>
            <w:gridSpan w:val="2"/>
          </w:tcPr>
          <w:p w14:paraId="7A47A913"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X</w:t>
            </w:r>
          </w:p>
        </w:tc>
        <w:tc>
          <w:tcPr>
            <w:tcW w:w="887" w:type="dxa"/>
            <w:gridSpan w:val="2"/>
          </w:tcPr>
          <w:p w14:paraId="2A2E27DB"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A, B, C en H</w:t>
            </w:r>
          </w:p>
        </w:tc>
      </w:tr>
      <w:tr w:rsidR="00467154" w:rsidRPr="00B801E0" w14:paraId="59D5C3B4" w14:textId="77777777" w:rsidTr="00B801E0">
        <w:trPr>
          <w:gridAfter w:val="1"/>
          <w:wAfter w:w="8" w:type="dxa"/>
        </w:trPr>
        <w:tc>
          <w:tcPr>
            <w:tcW w:w="521" w:type="dxa"/>
          </w:tcPr>
          <w:p w14:paraId="072C11A2" w14:textId="77777777" w:rsidR="00467154" w:rsidRPr="00B801E0" w:rsidRDefault="00467154" w:rsidP="00B801E0">
            <w:pPr>
              <w:rPr>
                <w:rFonts w:asciiTheme="minorHAnsi" w:hAnsiTheme="minorHAnsi" w:cstheme="minorHAnsi"/>
              </w:rPr>
            </w:pPr>
          </w:p>
        </w:tc>
        <w:tc>
          <w:tcPr>
            <w:tcW w:w="1660" w:type="dxa"/>
          </w:tcPr>
          <w:p w14:paraId="40AD3111" w14:textId="77777777" w:rsidR="00467154" w:rsidRPr="00B801E0" w:rsidRDefault="00467154" w:rsidP="00B801E0">
            <w:pPr>
              <w:rPr>
                <w:rFonts w:asciiTheme="minorHAnsi" w:hAnsiTheme="minorHAnsi" w:cstheme="minorHAnsi"/>
              </w:rPr>
            </w:pPr>
          </w:p>
        </w:tc>
        <w:tc>
          <w:tcPr>
            <w:tcW w:w="961" w:type="dxa"/>
            <w:gridSpan w:val="2"/>
          </w:tcPr>
          <w:p w14:paraId="4F404260"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 xml:space="preserve">F3 </w:t>
            </w:r>
          </w:p>
        </w:tc>
        <w:tc>
          <w:tcPr>
            <w:tcW w:w="1660" w:type="dxa"/>
          </w:tcPr>
          <w:p w14:paraId="6F3F379C"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Biodiversiteit</w:t>
            </w:r>
          </w:p>
        </w:tc>
        <w:tc>
          <w:tcPr>
            <w:tcW w:w="930" w:type="dxa"/>
            <w:gridSpan w:val="2"/>
          </w:tcPr>
          <w:p w14:paraId="67455A99" w14:textId="77777777" w:rsidR="00467154" w:rsidRPr="00B801E0" w:rsidRDefault="00467154" w:rsidP="00B801E0">
            <w:pPr>
              <w:rPr>
                <w:rFonts w:asciiTheme="minorHAnsi" w:hAnsiTheme="minorHAnsi" w:cstheme="minorHAnsi"/>
              </w:rPr>
            </w:pPr>
          </w:p>
        </w:tc>
        <w:tc>
          <w:tcPr>
            <w:tcW w:w="1055" w:type="dxa"/>
            <w:gridSpan w:val="2"/>
          </w:tcPr>
          <w:p w14:paraId="6AB19465"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X</w:t>
            </w:r>
          </w:p>
        </w:tc>
        <w:tc>
          <w:tcPr>
            <w:tcW w:w="1013" w:type="dxa"/>
            <w:gridSpan w:val="2"/>
          </w:tcPr>
          <w:p w14:paraId="3996C75A" w14:textId="77777777" w:rsidR="00467154" w:rsidRPr="00B801E0" w:rsidRDefault="00467154" w:rsidP="00B801E0">
            <w:pPr>
              <w:rPr>
                <w:rFonts w:asciiTheme="minorHAnsi" w:hAnsiTheme="minorHAnsi" w:cstheme="minorHAnsi"/>
              </w:rPr>
            </w:pPr>
          </w:p>
        </w:tc>
        <w:tc>
          <w:tcPr>
            <w:tcW w:w="887" w:type="dxa"/>
            <w:gridSpan w:val="2"/>
          </w:tcPr>
          <w:p w14:paraId="686A874F"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A, B, C en H</w:t>
            </w:r>
          </w:p>
        </w:tc>
      </w:tr>
      <w:tr w:rsidR="00467154" w:rsidRPr="00B801E0" w14:paraId="214EB764" w14:textId="77777777" w:rsidTr="00B801E0">
        <w:trPr>
          <w:gridAfter w:val="1"/>
          <w:wAfter w:w="8" w:type="dxa"/>
        </w:trPr>
        <w:tc>
          <w:tcPr>
            <w:tcW w:w="521" w:type="dxa"/>
          </w:tcPr>
          <w:p w14:paraId="78C1C0B4" w14:textId="77777777" w:rsidR="00467154" w:rsidRPr="00B801E0" w:rsidRDefault="00467154" w:rsidP="00B801E0">
            <w:pPr>
              <w:rPr>
                <w:rFonts w:asciiTheme="minorHAnsi" w:hAnsiTheme="minorHAnsi" w:cstheme="minorHAnsi"/>
              </w:rPr>
            </w:pPr>
          </w:p>
        </w:tc>
        <w:tc>
          <w:tcPr>
            <w:tcW w:w="1660" w:type="dxa"/>
          </w:tcPr>
          <w:p w14:paraId="3C0AC44F" w14:textId="77777777" w:rsidR="00467154" w:rsidRPr="00B801E0" w:rsidRDefault="00467154" w:rsidP="00B801E0">
            <w:pPr>
              <w:rPr>
                <w:rFonts w:asciiTheme="minorHAnsi" w:hAnsiTheme="minorHAnsi" w:cstheme="minorHAnsi"/>
              </w:rPr>
            </w:pPr>
          </w:p>
        </w:tc>
        <w:tc>
          <w:tcPr>
            <w:tcW w:w="961" w:type="dxa"/>
            <w:gridSpan w:val="2"/>
          </w:tcPr>
          <w:p w14:paraId="0419DB8D"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F4</w:t>
            </w:r>
          </w:p>
        </w:tc>
        <w:tc>
          <w:tcPr>
            <w:tcW w:w="1660" w:type="dxa"/>
          </w:tcPr>
          <w:p w14:paraId="6F086352"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Ontstaan van het leven</w:t>
            </w:r>
          </w:p>
        </w:tc>
        <w:tc>
          <w:tcPr>
            <w:tcW w:w="930" w:type="dxa"/>
            <w:gridSpan w:val="2"/>
          </w:tcPr>
          <w:p w14:paraId="2FD73C59" w14:textId="77777777" w:rsidR="00467154" w:rsidRPr="00B801E0" w:rsidRDefault="00467154" w:rsidP="00B801E0">
            <w:pPr>
              <w:rPr>
                <w:rFonts w:asciiTheme="minorHAnsi" w:hAnsiTheme="minorHAnsi" w:cstheme="minorHAnsi"/>
              </w:rPr>
            </w:pPr>
          </w:p>
        </w:tc>
        <w:tc>
          <w:tcPr>
            <w:tcW w:w="1055" w:type="dxa"/>
            <w:gridSpan w:val="2"/>
          </w:tcPr>
          <w:p w14:paraId="6F32EA09"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X</w:t>
            </w:r>
          </w:p>
        </w:tc>
        <w:tc>
          <w:tcPr>
            <w:tcW w:w="1013" w:type="dxa"/>
            <w:gridSpan w:val="2"/>
          </w:tcPr>
          <w:p w14:paraId="0F4954F5" w14:textId="77777777" w:rsidR="00467154" w:rsidRPr="00B801E0" w:rsidRDefault="00467154" w:rsidP="00B801E0">
            <w:pPr>
              <w:rPr>
                <w:rFonts w:asciiTheme="minorHAnsi" w:hAnsiTheme="minorHAnsi" w:cstheme="minorHAnsi"/>
              </w:rPr>
            </w:pPr>
          </w:p>
        </w:tc>
        <w:tc>
          <w:tcPr>
            <w:tcW w:w="887" w:type="dxa"/>
            <w:gridSpan w:val="2"/>
          </w:tcPr>
          <w:p w14:paraId="0B4CEDE2" w14:textId="77777777" w:rsidR="00467154" w:rsidRPr="00B801E0" w:rsidRDefault="00467154" w:rsidP="00B801E0">
            <w:pPr>
              <w:rPr>
                <w:rFonts w:asciiTheme="minorHAnsi" w:hAnsiTheme="minorHAnsi" w:cstheme="minorHAnsi"/>
              </w:rPr>
            </w:pPr>
            <w:r w:rsidRPr="00B801E0">
              <w:rPr>
                <w:rFonts w:asciiTheme="minorHAnsi" w:hAnsiTheme="minorHAnsi" w:cstheme="minorHAnsi"/>
              </w:rPr>
              <w:t>B en C</w:t>
            </w:r>
          </w:p>
        </w:tc>
      </w:tr>
    </w:tbl>
    <w:p w14:paraId="61FC7A61" w14:textId="5ED576AD" w:rsidR="00467154" w:rsidRPr="00B801E0" w:rsidRDefault="00467154" w:rsidP="00467154">
      <w:pPr>
        <w:rPr>
          <w:rFonts w:asciiTheme="minorHAnsi" w:hAnsiTheme="minorHAnsi" w:cstheme="minorHAnsi"/>
        </w:rPr>
      </w:pPr>
      <w:r w:rsidRPr="00B801E0">
        <w:rPr>
          <w:rFonts w:asciiTheme="minorHAnsi" w:hAnsiTheme="minorHAnsi" w:cstheme="minorHAnsi"/>
        </w:rPr>
        <w:t xml:space="preserve">Bron: </w:t>
      </w:r>
      <w:r w:rsidR="00B801E0" w:rsidRPr="00B801E0">
        <w:rPr>
          <w:rFonts w:asciiTheme="minorHAnsi" w:hAnsiTheme="minorHAnsi" w:cstheme="minorHAnsi"/>
          <w:color w:val="000000"/>
        </w:rPr>
        <w:t>(College voor toetsen en examens, 2018)</w:t>
      </w:r>
    </w:p>
    <w:p w14:paraId="3996680E" w14:textId="083B93FB" w:rsidR="00FC6E86" w:rsidRPr="00B801E0" w:rsidRDefault="00FC6E86" w:rsidP="006823EB">
      <w:pPr>
        <w:tabs>
          <w:tab w:val="left" w:pos="931"/>
        </w:tabs>
        <w:rPr>
          <w:rFonts w:asciiTheme="minorHAnsi" w:hAnsiTheme="minorHAnsi" w:cstheme="minorHAnsi"/>
        </w:rPr>
      </w:pPr>
    </w:p>
    <w:p w14:paraId="5A22A365" w14:textId="226E9A1A" w:rsidR="00460783" w:rsidRDefault="008F59CC" w:rsidP="008F59CC">
      <w:pPr>
        <w:pStyle w:val="Kop2"/>
      </w:pPr>
      <w:r>
        <w:t>Bijlage 2: Eindterm A Syllabus met VWO PTA</w:t>
      </w:r>
    </w:p>
    <w:p w14:paraId="52ED742F" w14:textId="77777777" w:rsidR="008F59CC" w:rsidRPr="008F59CC" w:rsidRDefault="008F59CC" w:rsidP="008F59CC">
      <w:pPr>
        <w:rPr>
          <w:lang w:eastAsia="en-US"/>
        </w:rPr>
      </w:pPr>
    </w:p>
    <w:tbl>
      <w:tblPr>
        <w:tblStyle w:val="Tabelraster"/>
        <w:tblW w:w="0" w:type="auto"/>
        <w:tblLook w:val="04A0" w:firstRow="1" w:lastRow="0" w:firstColumn="1" w:lastColumn="0" w:noHBand="0" w:noVBand="1"/>
      </w:tblPr>
      <w:tblGrid>
        <w:gridCol w:w="2131"/>
        <w:gridCol w:w="2769"/>
        <w:gridCol w:w="2824"/>
        <w:gridCol w:w="1332"/>
      </w:tblGrid>
      <w:tr w:rsidR="001074FA" w:rsidRPr="00B801E0" w14:paraId="2BB767AF" w14:textId="77777777" w:rsidTr="001074FA">
        <w:tc>
          <w:tcPr>
            <w:tcW w:w="2131" w:type="dxa"/>
          </w:tcPr>
          <w:p w14:paraId="7DE35060" w14:textId="77777777" w:rsidR="001074FA" w:rsidRPr="00B801E0" w:rsidRDefault="001074FA" w:rsidP="006823EB">
            <w:pPr>
              <w:tabs>
                <w:tab w:val="left" w:pos="931"/>
              </w:tabs>
              <w:rPr>
                <w:rFonts w:asciiTheme="minorHAnsi" w:hAnsiTheme="minorHAnsi" w:cstheme="minorHAnsi"/>
              </w:rPr>
            </w:pPr>
            <w:r w:rsidRPr="00B801E0">
              <w:rPr>
                <w:rFonts w:asciiTheme="minorHAnsi" w:hAnsiTheme="minorHAnsi" w:cstheme="minorHAnsi"/>
              </w:rPr>
              <w:t>Algemene vaardigheden</w:t>
            </w:r>
          </w:p>
        </w:tc>
        <w:tc>
          <w:tcPr>
            <w:tcW w:w="2769" w:type="dxa"/>
          </w:tcPr>
          <w:p w14:paraId="148F684A" w14:textId="77777777" w:rsidR="001074FA" w:rsidRPr="00B801E0" w:rsidRDefault="001074FA" w:rsidP="006823EB">
            <w:pPr>
              <w:tabs>
                <w:tab w:val="left" w:pos="931"/>
              </w:tabs>
              <w:rPr>
                <w:rFonts w:asciiTheme="minorHAnsi" w:hAnsiTheme="minorHAnsi" w:cstheme="minorHAnsi"/>
              </w:rPr>
            </w:pPr>
            <w:r w:rsidRPr="00B801E0">
              <w:rPr>
                <w:rFonts w:asciiTheme="minorHAnsi" w:hAnsiTheme="minorHAnsi" w:cstheme="minorHAnsi"/>
              </w:rPr>
              <w:t>Vaardigheid</w:t>
            </w:r>
          </w:p>
        </w:tc>
        <w:tc>
          <w:tcPr>
            <w:tcW w:w="2824" w:type="dxa"/>
          </w:tcPr>
          <w:p w14:paraId="5CA0AAA2" w14:textId="77777777" w:rsidR="001074FA" w:rsidRPr="00B801E0" w:rsidRDefault="001074FA" w:rsidP="006823EB">
            <w:pPr>
              <w:tabs>
                <w:tab w:val="left" w:pos="931"/>
              </w:tabs>
              <w:rPr>
                <w:rFonts w:asciiTheme="minorHAnsi" w:hAnsiTheme="minorHAnsi" w:cstheme="minorHAnsi"/>
              </w:rPr>
            </w:pPr>
            <w:r w:rsidRPr="00B801E0">
              <w:rPr>
                <w:rFonts w:asciiTheme="minorHAnsi" w:hAnsiTheme="minorHAnsi" w:cstheme="minorHAnsi"/>
              </w:rPr>
              <w:t>Eindterm</w:t>
            </w:r>
          </w:p>
        </w:tc>
        <w:tc>
          <w:tcPr>
            <w:tcW w:w="1332" w:type="dxa"/>
          </w:tcPr>
          <w:p w14:paraId="1ABEFB32" w14:textId="77777777" w:rsidR="001074FA" w:rsidRPr="00B801E0" w:rsidRDefault="001074FA" w:rsidP="006823EB">
            <w:pPr>
              <w:tabs>
                <w:tab w:val="left" w:pos="931"/>
              </w:tabs>
              <w:rPr>
                <w:rFonts w:asciiTheme="minorHAnsi" w:hAnsiTheme="minorHAnsi" w:cstheme="minorHAnsi"/>
              </w:rPr>
            </w:pPr>
            <w:r w:rsidRPr="00B801E0">
              <w:rPr>
                <w:rFonts w:asciiTheme="minorHAnsi" w:hAnsiTheme="minorHAnsi" w:cstheme="minorHAnsi"/>
              </w:rPr>
              <w:t>PTA</w:t>
            </w:r>
          </w:p>
        </w:tc>
      </w:tr>
      <w:tr w:rsidR="001074FA" w:rsidRPr="00B801E0" w14:paraId="6A1D6E0A" w14:textId="77777777" w:rsidTr="001074FA">
        <w:tc>
          <w:tcPr>
            <w:tcW w:w="2131" w:type="dxa"/>
          </w:tcPr>
          <w:p w14:paraId="36117918" w14:textId="77777777" w:rsidR="001074FA" w:rsidRPr="00B801E0" w:rsidRDefault="001074FA" w:rsidP="006823EB">
            <w:pPr>
              <w:tabs>
                <w:tab w:val="left" w:pos="931"/>
              </w:tabs>
              <w:rPr>
                <w:rFonts w:asciiTheme="minorHAnsi" w:hAnsiTheme="minorHAnsi" w:cstheme="minorHAnsi"/>
              </w:rPr>
            </w:pPr>
            <w:r w:rsidRPr="00B801E0">
              <w:rPr>
                <w:rFonts w:asciiTheme="minorHAnsi" w:hAnsiTheme="minorHAnsi" w:cstheme="minorHAnsi"/>
              </w:rPr>
              <w:t>A1</w:t>
            </w:r>
          </w:p>
        </w:tc>
        <w:tc>
          <w:tcPr>
            <w:tcW w:w="2769" w:type="dxa"/>
          </w:tcPr>
          <w:p w14:paraId="575F635C" w14:textId="77777777" w:rsidR="001074FA" w:rsidRPr="00B801E0" w:rsidRDefault="001074FA" w:rsidP="006823EB">
            <w:pPr>
              <w:tabs>
                <w:tab w:val="left" w:pos="931"/>
              </w:tabs>
              <w:rPr>
                <w:rFonts w:asciiTheme="minorHAnsi" w:hAnsiTheme="minorHAnsi" w:cstheme="minorHAnsi"/>
              </w:rPr>
            </w:pPr>
            <w:r w:rsidRPr="00B801E0">
              <w:rPr>
                <w:rFonts w:asciiTheme="minorHAnsi" w:hAnsiTheme="minorHAnsi" w:cstheme="minorHAnsi"/>
              </w:rPr>
              <w:t>Informatievaardigheden gebruiken</w:t>
            </w:r>
          </w:p>
        </w:tc>
        <w:tc>
          <w:tcPr>
            <w:tcW w:w="2824" w:type="dxa"/>
          </w:tcPr>
          <w:p w14:paraId="0173B1DE" w14:textId="77777777" w:rsidR="001074FA" w:rsidRPr="00B801E0" w:rsidRDefault="001074FA" w:rsidP="006823EB">
            <w:pPr>
              <w:pStyle w:val="Normaalweb"/>
              <w:rPr>
                <w:rFonts w:asciiTheme="minorHAnsi" w:hAnsiTheme="minorHAnsi" w:cstheme="minorHAnsi"/>
              </w:rPr>
            </w:pPr>
            <w:r w:rsidRPr="00B801E0">
              <w:rPr>
                <w:rFonts w:asciiTheme="minorHAnsi" w:hAnsiTheme="minorHAnsi" w:cstheme="minorHAnsi"/>
              </w:rPr>
              <w:t>De kandidaat kan doelgericht informatie zoeken, beoordelen, selecteren en verwerken.</w:t>
            </w:r>
          </w:p>
        </w:tc>
        <w:tc>
          <w:tcPr>
            <w:tcW w:w="1332" w:type="dxa"/>
          </w:tcPr>
          <w:p w14:paraId="4E7B4546" w14:textId="77777777" w:rsidR="001074FA" w:rsidRPr="00B801E0" w:rsidRDefault="001074FA" w:rsidP="006823EB">
            <w:pPr>
              <w:pStyle w:val="Normaalweb"/>
              <w:rPr>
                <w:rFonts w:asciiTheme="minorHAnsi" w:hAnsiTheme="minorHAnsi" w:cstheme="minorHAnsi"/>
              </w:rPr>
            </w:pPr>
            <w:r w:rsidRPr="00B801E0">
              <w:rPr>
                <w:rFonts w:asciiTheme="minorHAnsi" w:hAnsiTheme="minorHAnsi" w:cstheme="minorHAnsi"/>
              </w:rPr>
              <w:t>A, B, C, D, F, G</w:t>
            </w:r>
            <w:r w:rsidR="00460783" w:rsidRPr="00B801E0">
              <w:rPr>
                <w:rFonts w:asciiTheme="minorHAnsi" w:hAnsiTheme="minorHAnsi" w:cstheme="minorHAnsi"/>
              </w:rPr>
              <w:t xml:space="preserve"> en H</w:t>
            </w:r>
          </w:p>
        </w:tc>
      </w:tr>
      <w:tr w:rsidR="001074FA" w:rsidRPr="00B801E0" w14:paraId="53F10036" w14:textId="77777777" w:rsidTr="001074FA">
        <w:tc>
          <w:tcPr>
            <w:tcW w:w="2131" w:type="dxa"/>
          </w:tcPr>
          <w:p w14:paraId="0613523F" w14:textId="77777777" w:rsidR="001074FA" w:rsidRPr="00B801E0" w:rsidRDefault="001074FA" w:rsidP="006823EB">
            <w:pPr>
              <w:tabs>
                <w:tab w:val="left" w:pos="931"/>
              </w:tabs>
              <w:rPr>
                <w:rFonts w:asciiTheme="minorHAnsi" w:hAnsiTheme="minorHAnsi" w:cstheme="minorHAnsi"/>
              </w:rPr>
            </w:pPr>
            <w:r w:rsidRPr="00B801E0">
              <w:rPr>
                <w:rFonts w:asciiTheme="minorHAnsi" w:hAnsiTheme="minorHAnsi" w:cstheme="minorHAnsi"/>
              </w:rPr>
              <w:t>A2</w:t>
            </w:r>
          </w:p>
        </w:tc>
        <w:tc>
          <w:tcPr>
            <w:tcW w:w="2769" w:type="dxa"/>
          </w:tcPr>
          <w:p w14:paraId="2E4701D8" w14:textId="77777777" w:rsidR="001074FA" w:rsidRPr="00B801E0" w:rsidRDefault="001074FA" w:rsidP="006823EB">
            <w:pPr>
              <w:tabs>
                <w:tab w:val="left" w:pos="931"/>
              </w:tabs>
              <w:rPr>
                <w:rFonts w:asciiTheme="minorHAnsi" w:hAnsiTheme="minorHAnsi" w:cstheme="minorHAnsi"/>
              </w:rPr>
            </w:pPr>
            <w:r w:rsidRPr="00B801E0">
              <w:rPr>
                <w:rFonts w:asciiTheme="minorHAnsi" w:hAnsiTheme="minorHAnsi" w:cstheme="minorHAnsi"/>
              </w:rPr>
              <w:t>Communiceren</w:t>
            </w:r>
          </w:p>
        </w:tc>
        <w:tc>
          <w:tcPr>
            <w:tcW w:w="2824" w:type="dxa"/>
          </w:tcPr>
          <w:p w14:paraId="751E95D4" w14:textId="77777777" w:rsidR="001074FA" w:rsidRPr="00B801E0" w:rsidRDefault="001074FA" w:rsidP="006823EB">
            <w:pPr>
              <w:pStyle w:val="Normaalweb"/>
              <w:rPr>
                <w:rFonts w:asciiTheme="minorHAnsi" w:hAnsiTheme="minorHAnsi" w:cstheme="minorHAnsi"/>
              </w:rPr>
            </w:pPr>
            <w:r w:rsidRPr="00B801E0">
              <w:rPr>
                <w:rFonts w:asciiTheme="minorHAnsi" w:hAnsiTheme="minorHAnsi" w:cstheme="minorHAnsi"/>
              </w:rPr>
              <w:t xml:space="preserve">De kandidaat kan adequaat schriftelijk, mondeling en digitaal in het publieke domein communiceren over onderwerpen uit het desbetreffende </w:t>
            </w:r>
            <w:proofErr w:type="gramStart"/>
            <w:r w:rsidRPr="00B801E0">
              <w:rPr>
                <w:rFonts w:asciiTheme="minorHAnsi" w:hAnsiTheme="minorHAnsi" w:cstheme="minorHAnsi"/>
              </w:rPr>
              <w:t>vakgebied.A</w:t>
            </w:r>
            <w:proofErr w:type="gramEnd"/>
            <w:r w:rsidRPr="00B801E0">
              <w:rPr>
                <w:rFonts w:asciiTheme="minorHAnsi" w:hAnsiTheme="minorHAnsi" w:cstheme="minorHAnsi"/>
              </w:rPr>
              <w:t>3</w:t>
            </w:r>
          </w:p>
        </w:tc>
        <w:tc>
          <w:tcPr>
            <w:tcW w:w="1332" w:type="dxa"/>
          </w:tcPr>
          <w:p w14:paraId="3166E878" w14:textId="77777777" w:rsidR="001074FA" w:rsidRPr="00B801E0" w:rsidRDefault="001074FA" w:rsidP="006823EB">
            <w:pPr>
              <w:pStyle w:val="Normaalweb"/>
              <w:rPr>
                <w:rFonts w:asciiTheme="minorHAnsi" w:hAnsiTheme="minorHAnsi" w:cstheme="minorHAnsi"/>
              </w:rPr>
            </w:pPr>
            <w:r w:rsidRPr="00B801E0">
              <w:rPr>
                <w:rFonts w:asciiTheme="minorHAnsi" w:hAnsiTheme="minorHAnsi" w:cstheme="minorHAnsi"/>
              </w:rPr>
              <w:t>A, B, C, D, F, G</w:t>
            </w:r>
            <w:r w:rsidR="00460783" w:rsidRPr="00B801E0">
              <w:rPr>
                <w:rFonts w:asciiTheme="minorHAnsi" w:hAnsiTheme="minorHAnsi" w:cstheme="minorHAnsi"/>
              </w:rPr>
              <w:t xml:space="preserve"> en H</w:t>
            </w:r>
          </w:p>
        </w:tc>
      </w:tr>
      <w:tr w:rsidR="001074FA" w:rsidRPr="00B801E0" w14:paraId="09D9CB42" w14:textId="77777777" w:rsidTr="001074FA">
        <w:tc>
          <w:tcPr>
            <w:tcW w:w="2131" w:type="dxa"/>
          </w:tcPr>
          <w:p w14:paraId="5FA1EF6E" w14:textId="77777777" w:rsidR="001074FA" w:rsidRPr="00B801E0" w:rsidRDefault="001074FA" w:rsidP="006823EB">
            <w:pPr>
              <w:tabs>
                <w:tab w:val="left" w:pos="931"/>
              </w:tabs>
              <w:rPr>
                <w:rFonts w:asciiTheme="minorHAnsi" w:hAnsiTheme="minorHAnsi" w:cstheme="minorHAnsi"/>
              </w:rPr>
            </w:pPr>
            <w:r w:rsidRPr="00B801E0">
              <w:rPr>
                <w:rFonts w:asciiTheme="minorHAnsi" w:hAnsiTheme="minorHAnsi" w:cstheme="minorHAnsi"/>
              </w:rPr>
              <w:t>A3</w:t>
            </w:r>
          </w:p>
        </w:tc>
        <w:tc>
          <w:tcPr>
            <w:tcW w:w="2769" w:type="dxa"/>
          </w:tcPr>
          <w:p w14:paraId="626B4AAA" w14:textId="77777777" w:rsidR="001074FA" w:rsidRPr="00B801E0" w:rsidRDefault="001074FA" w:rsidP="006823EB">
            <w:pPr>
              <w:tabs>
                <w:tab w:val="left" w:pos="931"/>
              </w:tabs>
              <w:rPr>
                <w:rFonts w:asciiTheme="minorHAnsi" w:hAnsiTheme="minorHAnsi" w:cstheme="minorHAnsi"/>
              </w:rPr>
            </w:pPr>
            <w:r w:rsidRPr="00B801E0">
              <w:rPr>
                <w:rFonts w:asciiTheme="minorHAnsi" w:hAnsiTheme="minorHAnsi" w:cstheme="minorHAnsi"/>
              </w:rPr>
              <w:t>Reflecteren op leren</w:t>
            </w:r>
          </w:p>
        </w:tc>
        <w:tc>
          <w:tcPr>
            <w:tcW w:w="2824" w:type="dxa"/>
          </w:tcPr>
          <w:p w14:paraId="491C57B0" w14:textId="77777777" w:rsidR="001074FA" w:rsidRPr="00B801E0" w:rsidRDefault="001074FA" w:rsidP="006823EB">
            <w:pPr>
              <w:pStyle w:val="Normaalweb"/>
              <w:rPr>
                <w:rFonts w:asciiTheme="minorHAnsi" w:hAnsiTheme="minorHAnsi" w:cstheme="minorHAnsi"/>
              </w:rPr>
            </w:pPr>
            <w:r w:rsidRPr="00B801E0">
              <w:rPr>
                <w:rFonts w:asciiTheme="minorHAnsi" w:hAnsiTheme="minorHAnsi" w:cstheme="minorHAnsi"/>
                <w:i/>
                <w:iCs/>
                <w:color w:val="A5A5A5"/>
              </w:rPr>
              <w:t>De kandidaat kan bij het verwerven van vakkennis en vakvaardigheden reflecteren op eigen belangstelling, motivatie en leerproces.</w:t>
            </w:r>
          </w:p>
        </w:tc>
        <w:tc>
          <w:tcPr>
            <w:tcW w:w="1332" w:type="dxa"/>
          </w:tcPr>
          <w:p w14:paraId="5F5CE569" w14:textId="2BE0B7C0" w:rsidR="001074FA" w:rsidRPr="00B801E0" w:rsidRDefault="001074FA" w:rsidP="006823EB">
            <w:pPr>
              <w:pStyle w:val="Normaalweb"/>
              <w:rPr>
                <w:rFonts w:asciiTheme="minorHAnsi" w:hAnsiTheme="minorHAnsi" w:cstheme="minorHAnsi"/>
                <w:i/>
                <w:iCs/>
                <w:color w:val="A5A5A5"/>
              </w:rPr>
            </w:pPr>
            <w:r w:rsidRPr="00B801E0">
              <w:rPr>
                <w:rFonts w:asciiTheme="minorHAnsi" w:hAnsiTheme="minorHAnsi" w:cstheme="minorHAnsi"/>
              </w:rPr>
              <w:t>A, B, C, G</w:t>
            </w:r>
            <w:r w:rsidR="00460783" w:rsidRPr="00B801E0">
              <w:rPr>
                <w:rFonts w:asciiTheme="minorHAnsi" w:hAnsiTheme="minorHAnsi" w:cstheme="minorHAnsi"/>
              </w:rPr>
              <w:t xml:space="preserve"> en H</w:t>
            </w:r>
          </w:p>
        </w:tc>
      </w:tr>
      <w:tr w:rsidR="001074FA" w:rsidRPr="00B801E0" w14:paraId="442721F8" w14:textId="77777777" w:rsidTr="001074FA">
        <w:tc>
          <w:tcPr>
            <w:tcW w:w="2131" w:type="dxa"/>
          </w:tcPr>
          <w:p w14:paraId="03575BDA" w14:textId="77777777" w:rsidR="001074FA" w:rsidRPr="00B801E0" w:rsidRDefault="001074FA" w:rsidP="006823EB">
            <w:pPr>
              <w:tabs>
                <w:tab w:val="left" w:pos="931"/>
              </w:tabs>
              <w:rPr>
                <w:rFonts w:asciiTheme="minorHAnsi" w:hAnsiTheme="minorHAnsi" w:cstheme="minorHAnsi"/>
              </w:rPr>
            </w:pPr>
            <w:r w:rsidRPr="00B801E0">
              <w:rPr>
                <w:rFonts w:asciiTheme="minorHAnsi" w:hAnsiTheme="minorHAnsi" w:cstheme="minorHAnsi"/>
              </w:rPr>
              <w:lastRenderedPageBreak/>
              <w:t>A4</w:t>
            </w:r>
          </w:p>
        </w:tc>
        <w:tc>
          <w:tcPr>
            <w:tcW w:w="2769" w:type="dxa"/>
          </w:tcPr>
          <w:p w14:paraId="496B6880" w14:textId="77777777" w:rsidR="001074FA" w:rsidRPr="00B801E0" w:rsidRDefault="001074FA" w:rsidP="006823EB">
            <w:pPr>
              <w:tabs>
                <w:tab w:val="left" w:pos="931"/>
              </w:tabs>
              <w:rPr>
                <w:rFonts w:asciiTheme="minorHAnsi" w:hAnsiTheme="minorHAnsi" w:cstheme="minorHAnsi"/>
              </w:rPr>
            </w:pPr>
            <w:r w:rsidRPr="00B801E0">
              <w:rPr>
                <w:rFonts w:asciiTheme="minorHAnsi" w:hAnsiTheme="minorHAnsi" w:cstheme="minorHAnsi"/>
              </w:rPr>
              <w:t>Studie en beroep</w:t>
            </w:r>
          </w:p>
        </w:tc>
        <w:tc>
          <w:tcPr>
            <w:tcW w:w="2824" w:type="dxa"/>
          </w:tcPr>
          <w:p w14:paraId="3894DA15" w14:textId="77777777" w:rsidR="001074FA" w:rsidRPr="00B801E0" w:rsidRDefault="001074FA" w:rsidP="006823EB">
            <w:pPr>
              <w:pStyle w:val="Normaalweb"/>
              <w:rPr>
                <w:rFonts w:asciiTheme="minorHAnsi" w:hAnsiTheme="minorHAnsi" w:cstheme="minorHAnsi"/>
              </w:rPr>
            </w:pPr>
            <w:r w:rsidRPr="00B801E0">
              <w:rPr>
                <w:rFonts w:asciiTheme="minorHAnsi" w:hAnsiTheme="minorHAnsi" w:cstheme="minorHAnsi"/>
                <w:i/>
                <w:iCs/>
                <w:color w:val="A5A5A5"/>
              </w:rPr>
              <w:t>De kandidaat kan aangeven op welke wijze natuurwetenschappelijke kennis in studie en beroep wordt gebruikt en kan mede op basis daarvan zijn belangstelling voor studies en beroepen onder woorden brengen.</w:t>
            </w:r>
          </w:p>
        </w:tc>
        <w:tc>
          <w:tcPr>
            <w:tcW w:w="1332" w:type="dxa"/>
          </w:tcPr>
          <w:p w14:paraId="417F1A77" w14:textId="77777777" w:rsidR="001074FA" w:rsidRPr="00B801E0" w:rsidRDefault="001074FA" w:rsidP="006823EB">
            <w:pPr>
              <w:pStyle w:val="Normaalweb"/>
              <w:rPr>
                <w:rFonts w:asciiTheme="minorHAnsi" w:hAnsiTheme="minorHAnsi" w:cstheme="minorHAnsi"/>
                <w:i/>
                <w:iCs/>
                <w:color w:val="A5A5A5"/>
              </w:rPr>
            </w:pPr>
            <w:r w:rsidRPr="00B801E0">
              <w:rPr>
                <w:rFonts w:asciiTheme="minorHAnsi" w:hAnsiTheme="minorHAnsi" w:cstheme="minorHAnsi"/>
              </w:rPr>
              <w:t>A, B, C, D, F, G</w:t>
            </w:r>
            <w:r w:rsidR="00460783" w:rsidRPr="00B801E0">
              <w:rPr>
                <w:rFonts w:asciiTheme="minorHAnsi" w:hAnsiTheme="minorHAnsi" w:cstheme="minorHAnsi"/>
              </w:rPr>
              <w:t xml:space="preserve"> en H</w:t>
            </w:r>
          </w:p>
        </w:tc>
      </w:tr>
      <w:tr w:rsidR="001074FA" w:rsidRPr="00B801E0" w14:paraId="22E5ED9F" w14:textId="77777777" w:rsidTr="001074FA">
        <w:tc>
          <w:tcPr>
            <w:tcW w:w="2131" w:type="dxa"/>
          </w:tcPr>
          <w:p w14:paraId="2C4EFFA9" w14:textId="77777777" w:rsidR="001074FA" w:rsidRPr="00B801E0" w:rsidRDefault="001074FA" w:rsidP="006823EB">
            <w:pPr>
              <w:tabs>
                <w:tab w:val="left" w:pos="931"/>
              </w:tabs>
              <w:rPr>
                <w:rFonts w:asciiTheme="minorHAnsi" w:hAnsiTheme="minorHAnsi" w:cstheme="minorHAnsi"/>
              </w:rPr>
            </w:pPr>
            <w:r w:rsidRPr="00B801E0">
              <w:rPr>
                <w:rFonts w:asciiTheme="minorHAnsi" w:hAnsiTheme="minorHAnsi" w:cstheme="minorHAnsi"/>
              </w:rPr>
              <w:t>A5</w:t>
            </w:r>
          </w:p>
        </w:tc>
        <w:tc>
          <w:tcPr>
            <w:tcW w:w="2769" w:type="dxa"/>
          </w:tcPr>
          <w:p w14:paraId="6DB2C4B1" w14:textId="77777777" w:rsidR="001074FA" w:rsidRPr="00B801E0" w:rsidRDefault="001074FA" w:rsidP="006823EB">
            <w:pPr>
              <w:tabs>
                <w:tab w:val="left" w:pos="931"/>
              </w:tabs>
              <w:rPr>
                <w:rFonts w:asciiTheme="minorHAnsi" w:hAnsiTheme="minorHAnsi" w:cstheme="minorHAnsi"/>
              </w:rPr>
            </w:pPr>
            <w:r w:rsidRPr="00B801E0">
              <w:rPr>
                <w:rFonts w:asciiTheme="minorHAnsi" w:hAnsiTheme="minorHAnsi" w:cstheme="minorHAnsi"/>
              </w:rPr>
              <w:t>Onderzoeken</w:t>
            </w:r>
          </w:p>
        </w:tc>
        <w:tc>
          <w:tcPr>
            <w:tcW w:w="2824" w:type="dxa"/>
          </w:tcPr>
          <w:p w14:paraId="7E30B362" w14:textId="77777777" w:rsidR="001074FA" w:rsidRPr="00B801E0" w:rsidRDefault="001074FA" w:rsidP="006823EB">
            <w:pPr>
              <w:pStyle w:val="Normaalweb"/>
              <w:rPr>
                <w:rFonts w:asciiTheme="minorHAnsi" w:hAnsiTheme="minorHAnsi" w:cstheme="minorHAnsi"/>
              </w:rPr>
            </w:pPr>
            <w:r w:rsidRPr="00B801E0">
              <w:rPr>
                <w:rFonts w:asciiTheme="minorHAnsi" w:hAnsiTheme="minorHAnsi" w:cstheme="minorHAnsi"/>
              </w:rPr>
              <w:t>De kandidaat kan in contexten vraagstellingen analyseren, gebruikmakend van relevante begrippen en theorie, vertalen in een vakspecifiek onderzoek, dat onderzoek uitvoeren, en uit de onderzoeksresultaten conclusies trekken. De kandidaat maakt daarbij gebruik van consistente redeneringen en relevante rekenkundige en wiskundige vaardigheden.</w:t>
            </w:r>
          </w:p>
        </w:tc>
        <w:tc>
          <w:tcPr>
            <w:tcW w:w="1332" w:type="dxa"/>
          </w:tcPr>
          <w:p w14:paraId="2D5EA4D3" w14:textId="77777777" w:rsidR="001074FA" w:rsidRPr="00B801E0" w:rsidRDefault="001074FA" w:rsidP="006823EB">
            <w:pPr>
              <w:pStyle w:val="Normaalweb"/>
              <w:rPr>
                <w:rFonts w:asciiTheme="minorHAnsi" w:hAnsiTheme="minorHAnsi" w:cstheme="minorHAnsi"/>
              </w:rPr>
            </w:pPr>
            <w:r w:rsidRPr="00B801E0">
              <w:rPr>
                <w:rFonts w:asciiTheme="minorHAnsi" w:hAnsiTheme="minorHAnsi" w:cstheme="minorHAnsi"/>
              </w:rPr>
              <w:t>A, B, C, D, F, G</w:t>
            </w:r>
            <w:r w:rsidR="00460783" w:rsidRPr="00B801E0">
              <w:rPr>
                <w:rFonts w:asciiTheme="minorHAnsi" w:hAnsiTheme="minorHAnsi" w:cstheme="minorHAnsi"/>
              </w:rPr>
              <w:t xml:space="preserve"> en H</w:t>
            </w:r>
          </w:p>
        </w:tc>
      </w:tr>
      <w:tr w:rsidR="001074FA" w:rsidRPr="00B801E0" w14:paraId="14926034" w14:textId="77777777" w:rsidTr="001074FA">
        <w:tc>
          <w:tcPr>
            <w:tcW w:w="2131" w:type="dxa"/>
          </w:tcPr>
          <w:p w14:paraId="69D9C4BA" w14:textId="77777777" w:rsidR="001074FA" w:rsidRPr="00B801E0" w:rsidRDefault="001074FA" w:rsidP="006823EB">
            <w:pPr>
              <w:tabs>
                <w:tab w:val="left" w:pos="931"/>
              </w:tabs>
              <w:rPr>
                <w:rFonts w:asciiTheme="minorHAnsi" w:hAnsiTheme="minorHAnsi" w:cstheme="minorHAnsi"/>
              </w:rPr>
            </w:pPr>
            <w:r w:rsidRPr="00B801E0">
              <w:rPr>
                <w:rFonts w:asciiTheme="minorHAnsi" w:hAnsiTheme="minorHAnsi" w:cstheme="minorHAnsi"/>
              </w:rPr>
              <w:t>A6</w:t>
            </w:r>
          </w:p>
        </w:tc>
        <w:tc>
          <w:tcPr>
            <w:tcW w:w="2769" w:type="dxa"/>
          </w:tcPr>
          <w:p w14:paraId="625CF6D9" w14:textId="77777777" w:rsidR="001074FA" w:rsidRPr="00B801E0" w:rsidRDefault="001074FA" w:rsidP="006823EB">
            <w:pPr>
              <w:tabs>
                <w:tab w:val="left" w:pos="931"/>
              </w:tabs>
              <w:rPr>
                <w:rFonts w:asciiTheme="minorHAnsi" w:hAnsiTheme="minorHAnsi" w:cstheme="minorHAnsi"/>
              </w:rPr>
            </w:pPr>
            <w:r w:rsidRPr="00B801E0">
              <w:rPr>
                <w:rFonts w:asciiTheme="minorHAnsi" w:hAnsiTheme="minorHAnsi" w:cstheme="minorHAnsi"/>
              </w:rPr>
              <w:t>Ontwerpen</w:t>
            </w:r>
          </w:p>
        </w:tc>
        <w:tc>
          <w:tcPr>
            <w:tcW w:w="2824" w:type="dxa"/>
          </w:tcPr>
          <w:p w14:paraId="2376D686" w14:textId="77777777" w:rsidR="001074FA" w:rsidRPr="00B801E0" w:rsidRDefault="001074FA" w:rsidP="006823EB">
            <w:pPr>
              <w:pStyle w:val="Normaalweb"/>
              <w:rPr>
                <w:rFonts w:asciiTheme="minorHAnsi" w:hAnsiTheme="minorHAnsi" w:cstheme="minorHAnsi"/>
              </w:rPr>
            </w:pPr>
            <w:r w:rsidRPr="00B801E0">
              <w:rPr>
                <w:rFonts w:asciiTheme="minorHAnsi" w:hAnsiTheme="minorHAnsi" w:cstheme="minorHAnsi"/>
              </w:rPr>
              <w:t xml:space="preserve">De kandidaat kan in contexten op basis van een gesteld probleem een technisch ontwerp voorbereiden, uitvoeren, testen en evalueren en daarbij relevante begrippen, theorie en vaardigheden en valide en consistente redeneringen hanteren. </w:t>
            </w:r>
          </w:p>
        </w:tc>
        <w:tc>
          <w:tcPr>
            <w:tcW w:w="1332" w:type="dxa"/>
          </w:tcPr>
          <w:p w14:paraId="2110978A" w14:textId="77777777" w:rsidR="001074FA" w:rsidRPr="00B801E0" w:rsidRDefault="001074FA" w:rsidP="006823EB">
            <w:pPr>
              <w:pStyle w:val="Normaalweb"/>
              <w:rPr>
                <w:rFonts w:asciiTheme="minorHAnsi" w:hAnsiTheme="minorHAnsi" w:cstheme="minorHAnsi"/>
              </w:rPr>
            </w:pPr>
            <w:r w:rsidRPr="00B801E0">
              <w:rPr>
                <w:rFonts w:asciiTheme="minorHAnsi" w:hAnsiTheme="minorHAnsi" w:cstheme="minorHAnsi"/>
              </w:rPr>
              <w:t>A, B, C, D, F, G</w:t>
            </w:r>
            <w:r w:rsidR="00460783" w:rsidRPr="00B801E0">
              <w:rPr>
                <w:rFonts w:asciiTheme="minorHAnsi" w:hAnsiTheme="minorHAnsi" w:cstheme="minorHAnsi"/>
              </w:rPr>
              <w:t xml:space="preserve"> en H</w:t>
            </w:r>
          </w:p>
        </w:tc>
      </w:tr>
      <w:tr w:rsidR="001074FA" w:rsidRPr="00B801E0" w14:paraId="7106C5FC" w14:textId="77777777" w:rsidTr="001074FA">
        <w:tc>
          <w:tcPr>
            <w:tcW w:w="2131" w:type="dxa"/>
          </w:tcPr>
          <w:p w14:paraId="4E8160EA" w14:textId="77777777" w:rsidR="001074FA" w:rsidRPr="00B801E0" w:rsidRDefault="001074FA" w:rsidP="006823EB">
            <w:pPr>
              <w:tabs>
                <w:tab w:val="left" w:pos="931"/>
              </w:tabs>
              <w:rPr>
                <w:rFonts w:asciiTheme="minorHAnsi" w:hAnsiTheme="minorHAnsi" w:cstheme="minorHAnsi"/>
              </w:rPr>
            </w:pPr>
            <w:r w:rsidRPr="00B801E0">
              <w:rPr>
                <w:rFonts w:asciiTheme="minorHAnsi" w:hAnsiTheme="minorHAnsi" w:cstheme="minorHAnsi"/>
              </w:rPr>
              <w:t>A7</w:t>
            </w:r>
          </w:p>
        </w:tc>
        <w:tc>
          <w:tcPr>
            <w:tcW w:w="2769" w:type="dxa"/>
          </w:tcPr>
          <w:p w14:paraId="546FC96C" w14:textId="77777777" w:rsidR="001074FA" w:rsidRPr="00B801E0" w:rsidRDefault="001074FA" w:rsidP="006823EB">
            <w:pPr>
              <w:tabs>
                <w:tab w:val="left" w:pos="931"/>
              </w:tabs>
              <w:rPr>
                <w:rFonts w:asciiTheme="minorHAnsi" w:hAnsiTheme="minorHAnsi" w:cstheme="minorHAnsi"/>
              </w:rPr>
            </w:pPr>
            <w:r w:rsidRPr="00B801E0">
              <w:rPr>
                <w:rFonts w:asciiTheme="minorHAnsi" w:hAnsiTheme="minorHAnsi" w:cstheme="minorHAnsi"/>
              </w:rPr>
              <w:t>Modelvorming</w:t>
            </w:r>
          </w:p>
        </w:tc>
        <w:tc>
          <w:tcPr>
            <w:tcW w:w="2824" w:type="dxa"/>
          </w:tcPr>
          <w:p w14:paraId="5F8F1AF6" w14:textId="77777777" w:rsidR="001074FA" w:rsidRPr="00B801E0" w:rsidRDefault="001074FA" w:rsidP="006823EB">
            <w:pPr>
              <w:pStyle w:val="Normaalweb"/>
              <w:rPr>
                <w:rFonts w:asciiTheme="minorHAnsi" w:hAnsiTheme="minorHAnsi" w:cstheme="minorHAnsi"/>
              </w:rPr>
            </w:pPr>
            <w:r w:rsidRPr="00B801E0">
              <w:rPr>
                <w:rFonts w:asciiTheme="minorHAnsi" w:hAnsiTheme="minorHAnsi" w:cstheme="minorHAnsi"/>
              </w:rPr>
              <w:t xml:space="preserve">De kandidaat kan in contexten een relevant probleem analyseren, inperken tot een hanteerbaar probleem, vertalen naar een model, modeluitkomsten genereren en interpreteren, en het model toetsen en beoordelen. De kandidaat </w:t>
            </w:r>
            <w:r w:rsidRPr="00B801E0">
              <w:rPr>
                <w:rFonts w:asciiTheme="minorHAnsi" w:hAnsiTheme="minorHAnsi" w:cstheme="minorHAnsi"/>
              </w:rPr>
              <w:lastRenderedPageBreak/>
              <w:t xml:space="preserve">maakt daarbij gebruik van consistente redeneringen en relevante rekenkundige en wiskundige vaardigheden. </w:t>
            </w:r>
          </w:p>
        </w:tc>
        <w:tc>
          <w:tcPr>
            <w:tcW w:w="1332" w:type="dxa"/>
          </w:tcPr>
          <w:p w14:paraId="100A2A55" w14:textId="77777777" w:rsidR="001074FA" w:rsidRPr="00B801E0" w:rsidRDefault="001074FA" w:rsidP="006823EB">
            <w:pPr>
              <w:pStyle w:val="Normaalweb"/>
              <w:rPr>
                <w:rFonts w:asciiTheme="minorHAnsi" w:hAnsiTheme="minorHAnsi" w:cstheme="minorHAnsi"/>
              </w:rPr>
            </w:pPr>
            <w:r w:rsidRPr="00B801E0">
              <w:rPr>
                <w:rFonts w:asciiTheme="minorHAnsi" w:hAnsiTheme="minorHAnsi" w:cstheme="minorHAnsi"/>
              </w:rPr>
              <w:lastRenderedPageBreak/>
              <w:t>A, B, C, D, F, G</w:t>
            </w:r>
            <w:r w:rsidR="00460783" w:rsidRPr="00B801E0">
              <w:rPr>
                <w:rFonts w:asciiTheme="minorHAnsi" w:hAnsiTheme="minorHAnsi" w:cstheme="minorHAnsi"/>
              </w:rPr>
              <w:t xml:space="preserve"> en H</w:t>
            </w:r>
          </w:p>
        </w:tc>
      </w:tr>
      <w:tr w:rsidR="001074FA" w:rsidRPr="00B801E0" w14:paraId="590C60D0" w14:textId="77777777" w:rsidTr="001074FA">
        <w:tc>
          <w:tcPr>
            <w:tcW w:w="2131" w:type="dxa"/>
          </w:tcPr>
          <w:p w14:paraId="2BE63CD9" w14:textId="77777777" w:rsidR="001074FA" w:rsidRPr="00B801E0" w:rsidRDefault="001074FA" w:rsidP="006823EB">
            <w:pPr>
              <w:tabs>
                <w:tab w:val="left" w:pos="931"/>
              </w:tabs>
              <w:rPr>
                <w:rFonts w:asciiTheme="minorHAnsi" w:hAnsiTheme="minorHAnsi" w:cstheme="minorHAnsi"/>
              </w:rPr>
            </w:pPr>
            <w:r w:rsidRPr="00B801E0">
              <w:rPr>
                <w:rFonts w:asciiTheme="minorHAnsi" w:hAnsiTheme="minorHAnsi" w:cstheme="minorHAnsi"/>
              </w:rPr>
              <w:t>A8</w:t>
            </w:r>
          </w:p>
        </w:tc>
        <w:tc>
          <w:tcPr>
            <w:tcW w:w="2769" w:type="dxa"/>
          </w:tcPr>
          <w:p w14:paraId="3AB924AD" w14:textId="77777777" w:rsidR="001074FA" w:rsidRPr="00B801E0" w:rsidRDefault="001074FA" w:rsidP="006823EB">
            <w:pPr>
              <w:tabs>
                <w:tab w:val="left" w:pos="931"/>
              </w:tabs>
              <w:rPr>
                <w:rFonts w:asciiTheme="minorHAnsi" w:hAnsiTheme="minorHAnsi" w:cstheme="minorHAnsi"/>
              </w:rPr>
            </w:pPr>
            <w:r w:rsidRPr="00B801E0">
              <w:rPr>
                <w:rFonts w:asciiTheme="minorHAnsi" w:hAnsiTheme="minorHAnsi" w:cstheme="minorHAnsi"/>
              </w:rPr>
              <w:t>Natuurwetenschappelijk instrumentarium</w:t>
            </w:r>
          </w:p>
        </w:tc>
        <w:tc>
          <w:tcPr>
            <w:tcW w:w="2824" w:type="dxa"/>
          </w:tcPr>
          <w:p w14:paraId="6BC0E480" w14:textId="77777777" w:rsidR="001074FA" w:rsidRPr="00B801E0" w:rsidRDefault="001074FA" w:rsidP="006823EB">
            <w:pPr>
              <w:pStyle w:val="Normaalweb"/>
              <w:rPr>
                <w:rFonts w:asciiTheme="minorHAnsi" w:hAnsiTheme="minorHAnsi" w:cstheme="minorHAnsi"/>
              </w:rPr>
            </w:pPr>
            <w:r w:rsidRPr="00B801E0">
              <w:rPr>
                <w:rFonts w:asciiTheme="minorHAnsi" w:hAnsiTheme="minorHAnsi" w:cstheme="minorHAnsi"/>
              </w:rPr>
              <w:t xml:space="preserve">De kandidaat kan in contexten een voor de natuurwetenschappen relevant instrumentarium hanteren, waar nodig met aandacht voor risico’s en veiligheid; daarbij gaat het om instrumenten voor dataverzameling en -bewerking, vaktaal, </w:t>
            </w:r>
            <w:proofErr w:type="spellStart"/>
            <w:r w:rsidRPr="00B801E0">
              <w:rPr>
                <w:rFonts w:asciiTheme="minorHAnsi" w:hAnsiTheme="minorHAnsi" w:cstheme="minorHAnsi"/>
              </w:rPr>
              <w:t>vakconventies</w:t>
            </w:r>
            <w:proofErr w:type="spellEnd"/>
            <w:r w:rsidRPr="00B801E0">
              <w:rPr>
                <w:rFonts w:asciiTheme="minorHAnsi" w:hAnsiTheme="minorHAnsi" w:cstheme="minorHAnsi"/>
              </w:rPr>
              <w:t xml:space="preserve">, symbolen, formuletaal en rekenkundige bewerkingen. </w:t>
            </w:r>
          </w:p>
        </w:tc>
        <w:tc>
          <w:tcPr>
            <w:tcW w:w="1332" w:type="dxa"/>
          </w:tcPr>
          <w:p w14:paraId="620AF2AA" w14:textId="77777777" w:rsidR="001074FA" w:rsidRPr="00B801E0" w:rsidRDefault="001074FA" w:rsidP="006823EB">
            <w:pPr>
              <w:pStyle w:val="Normaalweb"/>
              <w:rPr>
                <w:rFonts w:asciiTheme="minorHAnsi" w:hAnsiTheme="minorHAnsi" w:cstheme="minorHAnsi"/>
              </w:rPr>
            </w:pPr>
            <w:r w:rsidRPr="00B801E0">
              <w:rPr>
                <w:rFonts w:asciiTheme="minorHAnsi" w:hAnsiTheme="minorHAnsi" w:cstheme="minorHAnsi"/>
              </w:rPr>
              <w:t>A, B, C, D, F, G</w:t>
            </w:r>
            <w:r w:rsidR="00460783" w:rsidRPr="00B801E0">
              <w:rPr>
                <w:rFonts w:asciiTheme="minorHAnsi" w:hAnsiTheme="minorHAnsi" w:cstheme="minorHAnsi"/>
              </w:rPr>
              <w:t xml:space="preserve"> en H</w:t>
            </w:r>
          </w:p>
        </w:tc>
      </w:tr>
      <w:tr w:rsidR="001074FA" w:rsidRPr="00B801E0" w14:paraId="6DAA2DAD" w14:textId="77777777" w:rsidTr="001074FA">
        <w:tc>
          <w:tcPr>
            <w:tcW w:w="2131" w:type="dxa"/>
          </w:tcPr>
          <w:p w14:paraId="4AEAEB78" w14:textId="77777777" w:rsidR="001074FA" w:rsidRPr="00B801E0" w:rsidRDefault="001074FA" w:rsidP="006823EB">
            <w:pPr>
              <w:tabs>
                <w:tab w:val="left" w:pos="931"/>
              </w:tabs>
              <w:rPr>
                <w:rFonts w:asciiTheme="minorHAnsi" w:hAnsiTheme="minorHAnsi" w:cstheme="minorHAnsi"/>
              </w:rPr>
            </w:pPr>
            <w:r w:rsidRPr="00B801E0">
              <w:rPr>
                <w:rFonts w:asciiTheme="minorHAnsi" w:hAnsiTheme="minorHAnsi" w:cstheme="minorHAnsi"/>
              </w:rPr>
              <w:t>A9</w:t>
            </w:r>
          </w:p>
        </w:tc>
        <w:tc>
          <w:tcPr>
            <w:tcW w:w="2769" w:type="dxa"/>
          </w:tcPr>
          <w:p w14:paraId="3158479E" w14:textId="77777777" w:rsidR="001074FA" w:rsidRPr="00B801E0" w:rsidRDefault="001074FA" w:rsidP="006823EB">
            <w:pPr>
              <w:tabs>
                <w:tab w:val="left" w:pos="931"/>
              </w:tabs>
              <w:rPr>
                <w:rFonts w:asciiTheme="minorHAnsi" w:hAnsiTheme="minorHAnsi" w:cstheme="minorHAnsi"/>
              </w:rPr>
            </w:pPr>
            <w:r w:rsidRPr="00B801E0">
              <w:rPr>
                <w:rFonts w:asciiTheme="minorHAnsi" w:hAnsiTheme="minorHAnsi" w:cstheme="minorHAnsi"/>
              </w:rPr>
              <w:t>Waarderen en oordelen</w:t>
            </w:r>
          </w:p>
        </w:tc>
        <w:tc>
          <w:tcPr>
            <w:tcW w:w="2824" w:type="dxa"/>
          </w:tcPr>
          <w:p w14:paraId="22C036E4" w14:textId="77777777" w:rsidR="001074FA" w:rsidRPr="00B801E0" w:rsidRDefault="001074FA" w:rsidP="006823EB">
            <w:pPr>
              <w:pStyle w:val="Normaalweb"/>
              <w:rPr>
                <w:rFonts w:asciiTheme="minorHAnsi" w:hAnsiTheme="minorHAnsi" w:cstheme="minorHAnsi"/>
              </w:rPr>
            </w:pPr>
            <w:r w:rsidRPr="00B801E0">
              <w:rPr>
                <w:rFonts w:asciiTheme="minorHAnsi" w:hAnsiTheme="minorHAnsi" w:cstheme="minorHAnsi"/>
              </w:rPr>
              <w:t xml:space="preserve">De kandidaat kan in contexten een beargumenteerd oordeel geven over een situatie in de natuur of een technische toepassing, en daarin onderscheid maken tussen wetenschappelijke argumenten, normatieve maatschappelijke overwegingen en persoonlijke opvattingen. </w:t>
            </w:r>
          </w:p>
        </w:tc>
        <w:tc>
          <w:tcPr>
            <w:tcW w:w="1332" w:type="dxa"/>
          </w:tcPr>
          <w:p w14:paraId="43068F09" w14:textId="77777777" w:rsidR="001074FA" w:rsidRPr="00B801E0" w:rsidRDefault="001074FA" w:rsidP="006823EB">
            <w:pPr>
              <w:pStyle w:val="Normaalweb"/>
              <w:rPr>
                <w:rFonts w:asciiTheme="minorHAnsi" w:hAnsiTheme="minorHAnsi" w:cstheme="minorHAnsi"/>
              </w:rPr>
            </w:pPr>
            <w:r w:rsidRPr="00B801E0">
              <w:rPr>
                <w:rFonts w:asciiTheme="minorHAnsi" w:hAnsiTheme="minorHAnsi" w:cstheme="minorHAnsi"/>
              </w:rPr>
              <w:t>A, B, C, D, F, G</w:t>
            </w:r>
            <w:r w:rsidR="00460783" w:rsidRPr="00B801E0">
              <w:rPr>
                <w:rFonts w:asciiTheme="minorHAnsi" w:hAnsiTheme="minorHAnsi" w:cstheme="minorHAnsi"/>
              </w:rPr>
              <w:t xml:space="preserve"> en H</w:t>
            </w:r>
          </w:p>
        </w:tc>
      </w:tr>
      <w:tr w:rsidR="001074FA" w:rsidRPr="00B801E0" w14:paraId="6E8A82C1" w14:textId="77777777" w:rsidTr="001074FA">
        <w:tc>
          <w:tcPr>
            <w:tcW w:w="2131" w:type="dxa"/>
          </w:tcPr>
          <w:p w14:paraId="34A724C8" w14:textId="77777777" w:rsidR="001074FA" w:rsidRPr="00B801E0" w:rsidRDefault="001074FA" w:rsidP="006823EB">
            <w:pPr>
              <w:tabs>
                <w:tab w:val="left" w:pos="931"/>
              </w:tabs>
              <w:rPr>
                <w:rFonts w:asciiTheme="minorHAnsi" w:hAnsiTheme="minorHAnsi" w:cstheme="minorHAnsi"/>
              </w:rPr>
            </w:pPr>
            <w:r w:rsidRPr="00B801E0">
              <w:rPr>
                <w:rFonts w:asciiTheme="minorHAnsi" w:hAnsiTheme="minorHAnsi" w:cstheme="minorHAnsi"/>
              </w:rPr>
              <w:t>A10</w:t>
            </w:r>
          </w:p>
        </w:tc>
        <w:tc>
          <w:tcPr>
            <w:tcW w:w="2769" w:type="dxa"/>
          </w:tcPr>
          <w:p w14:paraId="0B3AEBE5" w14:textId="77777777" w:rsidR="001074FA" w:rsidRPr="00B801E0" w:rsidRDefault="001074FA" w:rsidP="006823EB">
            <w:pPr>
              <w:tabs>
                <w:tab w:val="left" w:pos="931"/>
              </w:tabs>
              <w:rPr>
                <w:rFonts w:asciiTheme="minorHAnsi" w:hAnsiTheme="minorHAnsi" w:cstheme="minorHAnsi"/>
              </w:rPr>
            </w:pPr>
            <w:r w:rsidRPr="00B801E0">
              <w:rPr>
                <w:rFonts w:asciiTheme="minorHAnsi" w:hAnsiTheme="minorHAnsi" w:cstheme="minorHAnsi"/>
              </w:rPr>
              <w:t>Beleven</w:t>
            </w:r>
          </w:p>
        </w:tc>
        <w:tc>
          <w:tcPr>
            <w:tcW w:w="2824" w:type="dxa"/>
          </w:tcPr>
          <w:p w14:paraId="6E785E7F" w14:textId="77777777" w:rsidR="001074FA" w:rsidRPr="00B801E0" w:rsidRDefault="001074FA" w:rsidP="006823EB">
            <w:pPr>
              <w:pStyle w:val="Normaalweb"/>
              <w:rPr>
                <w:rFonts w:asciiTheme="minorHAnsi" w:hAnsiTheme="minorHAnsi" w:cstheme="minorHAnsi"/>
              </w:rPr>
            </w:pPr>
            <w:r w:rsidRPr="00B801E0">
              <w:rPr>
                <w:rFonts w:asciiTheme="minorHAnsi" w:hAnsiTheme="minorHAnsi" w:cstheme="minorHAnsi"/>
                <w:i/>
                <w:iCs/>
                <w:color w:val="A5A5A5"/>
              </w:rPr>
              <w:t xml:space="preserve">De kandidaat kan in contexten gevoelens en betekenissen expliciteren die worden opgeroepen door het omgaan met de natuur of in de natuur voorkomende objecten en daarbij aandacht schenken aan de gevoelens en betekenissen van anderen. </w:t>
            </w:r>
          </w:p>
        </w:tc>
        <w:tc>
          <w:tcPr>
            <w:tcW w:w="1332" w:type="dxa"/>
          </w:tcPr>
          <w:p w14:paraId="1ACE11B8" w14:textId="77777777" w:rsidR="001074FA" w:rsidRPr="00B801E0" w:rsidRDefault="001074FA" w:rsidP="006823EB">
            <w:pPr>
              <w:pStyle w:val="Normaalweb"/>
              <w:rPr>
                <w:rFonts w:asciiTheme="minorHAnsi" w:hAnsiTheme="minorHAnsi" w:cstheme="minorHAnsi"/>
                <w:i/>
                <w:iCs/>
                <w:color w:val="A5A5A5"/>
              </w:rPr>
            </w:pPr>
            <w:r w:rsidRPr="00B801E0">
              <w:rPr>
                <w:rFonts w:asciiTheme="minorHAnsi" w:hAnsiTheme="minorHAnsi" w:cstheme="minorHAnsi"/>
              </w:rPr>
              <w:t>A, B, C, D, F, G</w:t>
            </w:r>
            <w:r w:rsidR="00460783" w:rsidRPr="00B801E0">
              <w:rPr>
                <w:rFonts w:asciiTheme="minorHAnsi" w:hAnsiTheme="minorHAnsi" w:cstheme="minorHAnsi"/>
              </w:rPr>
              <w:t xml:space="preserve"> en H</w:t>
            </w:r>
          </w:p>
        </w:tc>
      </w:tr>
      <w:tr w:rsidR="001074FA" w:rsidRPr="00B801E0" w14:paraId="563EC6A5" w14:textId="77777777" w:rsidTr="001074FA">
        <w:tc>
          <w:tcPr>
            <w:tcW w:w="2131" w:type="dxa"/>
          </w:tcPr>
          <w:p w14:paraId="52C707D2" w14:textId="77777777" w:rsidR="001074FA" w:rsidRPr="00B801E0" w:rsidRDefault="001074FA" w:rsidP="006823EB">
            <w:pPr>
              <w:tabs>
                <w:tab w:val="left" w:pos="931"/>
              </w:tabs>
              <w:rPr>
                <w:rFonts w:asciiTheme="minorHAnsi" w:hAnsiTheme="minorHAnsi" w:cstheme="minorHAnsi"/>
              </w:rPr>
            </w:pPr>
            <w:r w:rsidRPr="00B801E0">
              <w:rPr>
                <w:rFonts w:asciiTheme="minorHAnsi" w:hAnsiTheme="minorHAnsi" w:cstheme="minorHAnsi"/>
              </w:rPr>
              <w:t>A11</w:t>
            </w:r>
          </w:p>
        </w:tc>
        <w:tc>
          <w:tcPr>
            <w:tcW w:w="2769" w:type="dxa"/>
          </w:tcPr>
          <w:p w14:paraId="3883D7BC" w14:textId="77777777" w:rsidR="001074FA" w:rsidRPr="00B801E0" w:rsidRDefault="001074FA" w:rsidP="006823EB">
            <w:pPr>
              <w:tabs>
                <w:tab w:val="left" w:pos="931"/>
              </w:tabs>
              <w:rPr>
                <w:rFonts w:asciiTheme="minorHAnsi" w:hAnsiTheme="minorHAnsi" w:cstheme="minorHAnsi"/>
              </w:rPr>
            </w:pPr>
            <w:r w:rsidRPr="00B801E0">
              <w:rPr>
                <w:rFonts w:asciiTheme="minorHAnsi" w:hAnsiTheme="minorHAnsi" w:cstheme="minorHAnsi"/>
              </w:rPr>
              <w:t>Vorm-functie-denken</w:t>
            </w:r>
          </w:p>
        </w:tc>
        <w:tc>
          <w:tcPr>
            <w:tcW w:w="2824" w:type="dxa"/>
          </w:tcPr>
          <w:p w14:paraId="34F815F9" w14:textId="77777777" w:rsidR="001074FA" w:rsidRPr="00B801E0" w:rsidRDefault="001074FA" w:rsidP="006823EB">
            <w:pPr>
              <w:pStyle w:val="Normaalweb"/>
              <w:rPr>
                <w:rFonts w:asciiTheme="minorHAnsi" w:hAnsiTheme="minorHAnsi" w:cstheme="minorHAnsi"/>
              </w:rPr>
            </w:pPr>
            <w:r w:rsidRPr="00B801E0">
              <w:rPr>
                <w:rFonts w:asciiTheme="minorHAnsi" w:hAnsiTheme="minorHAnsi" w:cstheme="minorHAnsi"/>
              </w:rPr>
              <w:t xml:space="preserve">De kandidaat kan in contexten redeneringen hanteren waarbij van biologische objecten op verschillende </w:t>
            </w:r>
            <w:r w:rsidRPr="00B801E0">
              <w:rPr>
                <w:rFonts w:asciiTheme="minorHAnsi" w:hAnsiTheme="minorHAnsi" w:cstheme="minorHAnsi"/>
              </w:rPr>
              <w:lastRenderedPageBreak/>
              <w:t xml:space="preserve">organisatieniveaus vanuit een gegeven vorm naar een bijbehorende functie wordt gezocht en andersom. </w:t>
            </w:r>
          </w:p>
        </w:tc>
        <w:tc>
          <w:tcPr>
            <w:tcW w:w="1332" w:type="dxa"/>
          </w:tcPr>
          <w:p w14:paraId="2C6FC0A8" w14:textId="77777777" w:rsidR="001074FA" w:rsidRPr="00B801E0" w:rsidRDefault="001074FA" w:rsidP="006823EB">
            <w:pPr>
              <w:pStyle w:val="Normaalweb"/>
              <w:rPr>
                <w:rFonts w:asciiTheme="minorHAnsi" w:hAnsiTheme="minorHAnsi" w:cstheme="minorHAnsi"/>
              </w:rPr>
            </w:pPr>
            <w:r w:rsidRPr="00B801E0">
              <w:rPr>
                <w:rFonts w:asciiTheme="minorHAnsi" w:hAnsiTheme="minorHAnsi" w:cstheme="minorHAnsi"/>
              </w:rPr>
              <w:lastRenderedPageBreak/>
              <w:t>A, B, C, D, F, G</w:t>
            </w:r>
            <w:r w:rsidR="00460783" w:rsidRPr="00B801E0">
              <w:rPr>
                <w:rFonts w:asciiTheme="minorHAnsi" w:hAnsiTheme="minorHAnsi" w:cstheme="minorHAnsi"/>
              </w:rPr>
              <w:t xml:space="preserve"> en H</w:t>
            </w:r>
          </w:p>
        </w:tc>
      </w:tr>
      <w:tr w:rsidR="001074FA" w:rsidRPr="00B801E0" w14:paraId="40E50CBC" w14:textId="77777777" w:rsidTr="001074FA">
        <w:tc>
          <w:tcPr>
            <w:tcW w:w="2131" w:type="dxa"/>
          </w:tcPr>
          <w:p w14:paraId="41578B12" w14:textId="77777777" w:rsidR="001074FA" w:rsidRPr="00B801E0" w:rsidRDefault="001074FA" w:rsidP="006823EB">
            <w:pPr>
              <w:tabs>
                <w:tab w:val="left" w:pos="931"/>
              </w:tabs>
              <w:rPr>
                <w:rFonts w:asciiTheme="minorHAnsi" w:hAnsiTheme="minorHAnsi" w:cstheme="minorHAnsi"/>
              </w:rPr>
            </w:pPr>
            <w:r w:rsidRPr="00B801E0">
              <w:rPr>
                <w:rFonts w:asciiTheme="minorHAnsi" w:hAnsiTheme="minorHAnsi" w:cstheme="minorHAnsi"/>
              </w:rPr>
              <w:t>A12</w:t>
            </w:r>
          </w:p>
        </w:tc>
        <w:tc>
          <w:tcPr>
            <w:tcW w:w="2769" w:type="dxa"/>
          </w:tcPr>
          <w:p w14:paraId="567F174A" w14:textId="77777777" w:rsidR="001074FA" w:rsidRPr="00B801E0" w:rsidRDefault="001074FA" w:rsidP="006823EB">
            <w:pPr>
              <w:tabs>
                <w:tab w:val="left" w:pos="931"/>
              </w:tabs>
              <w:rPr>
                <w:rFonts w:asciiTheme="minorHAnsi" w:hAnsiTheme="minorHAnsi" w:cstheme="minorHAnsi"/>
              </w:rPr>
            </w:pPr>
            <w:r w:rsidRPr="00B801E0">
              <w:rPr>
                <w:rFonts w:asciiTheme="minorHAnsi" w:hAnsiTheme="minorHAnsi" w:cstheme="minorHAnsi"/>
              </w:rPr>
              <w:t>Ecologisch</w:t>
            </w:r>
          </w:p>
        </w:tc>
        <w:tc>
          <w:tcPr>
            <w:tcW w:w="2824" w:type="dxa"/>
          </w:tcPr>
          <w:p w14:paraId="64AD6558" w14:textId="77777777" w:rsidR="001074FA" w:rsidRPr="00B801E0" w:rsidRDefault="001074FA" w:rsidP="006823EB">
            <w:pPr>
              <w:pStyle w:val="Normaalweb"/>
              <w:rPr>
                <w:rFonts w:asciiTheme="minorHAnsi" w:hAnsiTheme="minorHAnsi" w:cstheme="minorHAnsi"/>
              </w:rPr>
            </w:pPr>
            <w:r w:rsidRPr="00B801E0">
              <w:rPr>
                <w:rFonts w:asciiTheme="minorHAnsi" w:hAnsiTheme="minorHAnsi" w:cstheme="minorHAnsi"/>
              </w:rPr>
              <w:t xml:space="preserve">De kandidaat kan in contexten op het gebied van duurzaamheid redeneringen hanteren waarbij uitgewerkt wordt wat de gevolgen van interne of externe veranderingen in een levensgemeenschap of ecosysteem zijn. </w:t>
            </w:r>
          </w:p>
        </w:tc>
        <w:tc>
          <w:tcPr>
            <w:tcW w:w="1332" w:type="dxa"/>
          </w:tcPr>
          <w:p w14:paraId="6B15DDA6" w14:textId="77777777" w:rsidR="001074FA" w:rsidRPr="00B801E0" w:rsidRDefault="001074FA" w:rsidP="006823EB">
            <w:pPr>
              <w:pStyle w:val="Normaalweb"/>
              <w:rPr>
                <w:rFonts w:asciiTheme="minorHAnsi" w:hAnsiTheme="minorHAnsi" w:cstheme="minorHAnsi"/>
              </w:rPr>
            </w:pPr>
            <w:r w:rsidRPr="00B801E0">
              <w:rPr>
                <w:rFonts w:asciiTheme="minorHAnsi" w:hAnsiTheme="minorHAnsi" w:cstheme="minorHAnsi"/>
              </w:rPr>
              <w:t>A, B, C, D, F, G</w:t>
            </w:r>
            <w:r w:rsidR="00460783" w:rsidRPr="00B801E0">
              <w:rPr>
                <w:rFonts w:asciiTheme="minorHAnsi" w:hAnsiTheme="minorHAnsi" w:cstheme="minorHAnsi"/>
              </w:rPr>
              <w:t xml:space="preserve"> en H</w:t>
            </w:r>
          </w:p>
        </w:tc>
      </w:tr>
      <w:tr w:rsidR="001074FA" w:rsidRPr="00B801E0" w14:paraId="619755A6" w14:textId="77777777" w:rsidTr="001074FA">
        <w:tc>
          <w:tcPr>
            <w:tcW w:w="2131" w:type="dxa"/>
          </w:tcPr>
          <w:p w14:paraId="2E2663A3" w14:textId="77777777" w:rsidR="001074FA" w:rsidRPr="00B801E0" w:rsidRDefault="001074FA" w:rsidP="006823EB">
            <w:pPr>
              <w:tabs>
                <w:tab w:val="left" w:pos="931"/>
              </w:tabs>
              <w:rPr>
                <w:rFonts w:asciiTheme="minorHAnsi" w:hAnsiTheme="minorHAnsi" w:cstheme="minorHAnsi"/>
              </w:rPr>
            </w:pPr>
            <w:r w:rsidRPr="00B801E0">
              <w:rPr>
                <w:rFonts w:asciiTheme="minorHAnsi" w:hAnsiTheme="minorHAnsi" w:cstheme="minorHAnsi"/>
              </w:rPr>
              <w:t>A13</w:t>
            </w:r>
          </w:p>
        </w:tc>
        <w:tc>
          <w:tcPr>
            <w:tcW w:w="2769" w:type="dxa"/>
          </w:tcPr>
          <w:p w14:paraId="11C927CE" w14:textId="77777777" w:rsidR="001074FA" w:rsidRPr="00B801E0" w:rsidRDefault="001074FA" w:rsidP="006823EB">
            <w:pPr>
              <w:tabs>
                <w:tab w:val="left" w:pos="931"/>
              </w:tabs>
              <w:rPr>
                <w:rFonts w:asciiTheme="minorHAnsi" w:hAnsiTheme="minorHAnsi" w:cstheme="minorHAnsi"/>
              </w:rPr>
            </w:pPr>
            <w:r w:rsidRPr="00B801E0">
              <w:rPr>
                <w:rFonts w:asciiTheme="minorHAnsi" w:hAnsiTheme="minorHAnsi" w:cstheme="minorHAnsi"/>
              </w:rPr>
              <w:t>Evolutionair denken</w:t>
            </w:r>
          </w:p>
        </w:tc>
        <w:tc>
          <w:tcPr>
            <w:tcW w:w="2824" w:type="dxa"/>
          </w:tcPr>
          <w:p w14:paraId="6D08B72A" w14:textId="77777777" w:rsidR="001074FA" w:rsidRPr="00B801E0" w:rsidRDefault="001074FA" w:rsidP="006823EB">
            <w:pPr>
              <w:pStyle w:val="Normaalweb"/>
              <w:rPr>
                <w:rFonts w:asciiTheme="minorHAnsi" w:hAnsiTheme="minorHAnsi" w:cstheme="minorHAnsi"/>
              </w:rPr>
            </w:pPr>
            <w:r w:rsidRPr="00B801E0">
              <w:rPr>
                <w:rFonts w:asciiTheme="minorHAnsi" w:hAnsiTheme="minorHAnsi" w:cstheme="minorHAnsi"/>
              </w:rPr>
              <w:t xml:space="preserve">De kandidaat kan in contexten redeneringen hanteren waarmee biologische verschijnselen op verschillende organisatieniveaus verklaard worden met behulp van theorie over evolutiemechanismen. </w:t>
            </w:r>
          </w:p>
        </w:tc>
        <w:tc>
          <w:tcPr>
            <w:tcW w:w="1332" w:type="dxa"/>
          </w:tcPr>
          <w:p w14:paraId="0267C258" w14:textId="77777777" w:rsidR="001074FA" w:rsidRPr="00B801E0" w:rsidRDefault="001074FA" w:rsidP="006823EB">
            <w:pPr>
              <w:pStyle w:val="Normaalweb"/>
              <w:rPr>
                <w:rFonts w:asciiTheme="minorHAnsi" w:hAnsiTheme="minorHAnsi" w:cstheme="minorHAnsi"/>
              </w:rPr>
            </w:pPr>
            <w:r w:rsidRPr="00B801E0">
              <w:rPr>
                <w:rFonts w:asciiTheme="minorHAnsi" w:hAnsiTheme="minorHAnsi" w:cstheme="minorHAnsi"/>
              </w:rPr>
              <w:t>A, B, C, D, F, G</w:t>
            </w:r>
            <w:r w:rsidR="00460783" w:rsidRPr="00B801E0">
              <w:rPr>
                <w:rFonts w:asciiTheme="minorHAnsi" w:hAnsiTheme="minorHAnsi" w:cstheme="minorHAnsi"/>
              </w:rPr>
              <w:t xml:space="preserve"> en H</w:t>
            </w:r>
          </w:p>
        </w:tc>
      </w:tr>
      <w:tr w:rsidR="001074FA" w:rsidRPr="00B801E0" w14:paraId="5F922F86" w14:textId="77777777" w:rsidTr="001074FA">
        <w:tc>
          <w:tcPr>
            <w:tcW w:w="2131" w:type="dxa"/>
          </w:tcPr>
          <w:p w14:paraId="05BDBD8B" w14:textId="77777777" w:rsidR="001074FA" w:rsidRPr="00B801E0" w:rsidRDefault="001074FA" w:rsidP="006823EB">
            <w:pPr>
              <w:tabs>
                <w:tab w:val="left" w:pos="931"/>
              </w:tabs>
              <w:rPr>
                <w:rFonts w:asciiTheme="minorHAnsi" w:hAnsiTheme="minorHAnsi" w:cstheme="minorHAnsi"/>
              </w:rPr>
            </w:pPr>
            <w:r w:rsidRPr="00B801E0">
              <w:rPr>
                <w:rFonts w:asciiTheme="minorHAnsi" w:hAnsiTheme="minorHAnsi" w:cstheme="minorHAnsi"/>
              </w:rPr>
              <w:t>A14</w:t>
            </w:r>
          </w:p>
        </w:tc>
        <w:tc>
          <w:tcPr>
            <w:tcW w:w="2769" w:type="dxa"/>
          </w:tcPr>
          <w:p w14:paraId="5B1D27C1" w14:textId="77777777" w:rsidR="001074FA" w:rsidRPr="00B801E0" w:rsidRDefault="001074FA" w:rsidP="006823EB">
            <w:pPr>
              <w:tabs>
                <w:tab w:val="left" w:pos="931"/>
              </w:tabs>
              <w:rPr>
                <w:rFonts w:asciiTheme="minorHAnsi" w:hAnsiTheme="minorHAnsi" w:cstheme="minorHAnsi"/>
              </w:rPr>
            </w:pPr>
            <w:r w:rsidRPr="00B801E0">
              <w:rPr>
                <w:rFonts w:asciiTheme="minorHAnsi" w:hAnsiTheme="minorHAnsi" w:cstheme="minorHAnsi"/>
              </w:rPr>
              <w:t>Systeemdenken</w:t>
            </w:r>
          </w:p>
        </w:tc>
        <w:tc>
          <w:tcPr>
            <w:tcW w:w="2824" w:type="dxa"/>
          </w:tcPr>
          <w:p w14:paraId="088B020A" w14:textId="77777777" w:rsidR="001074FA" w:rsidRPr="00B801E0" w:rsidRDefault="001074FA" w:rsidP="006823EB">
            <w:pPr>
              <w:pStyle w:val="Normaalweb"/>
              <w:rPr>
                <w:rFonts w:asciiTheme="minorHAnsi" w:hAnsiTheme="minorHAnsi" w:cstheme="minorHAnsi"/>
              </w:rPr>
            </w:pPr>
            <w:r w:rsidRPr="00B801E0">
              <w:rPr>
                <w:rFonts w:asciiTheme="minorHAnsi" w:hAnsiTheme="minorHAnsi" w:cstheme="minorHAnsi"/>
              </w:rPr>
              <w:t xml:space="preserve">De kandidaat kan in contexten een onderscheid maken tussen verschillende organisatieniveaus, relaties binnen en tussen organisatieniveaus uitwerken en uiteenzetten hoe biologische eenheden op verschillende organisatieniveaus zichzelf in stand houden en ontwikkelen. </w:t>
            </w:r>
          </w:p>
        </w:tc>
        <w:tc>
          <w:tcPr>
            <w:tcW w:w="1332" w:type="dxa"/>
          </w:tcPr>
          <w:p w14:paraId="57D9F4D3" w14:textId="77777777" w:rsidR="001074FA" w:rsidRPr="00B801E0" w:rsidRDefault="001074FA" w:rsidP="006823EB">
            <w:pPr>
              <w:pStyle w:val="Normaalweb"/>
              <w:rPr>
                <w:rFonts w:asciiTheme="minorHAnsi" w:hAnsiTheme="minorHAnsi" w:cstheme="minorHAnsi"/>
              </w:rPr>
            </w:pPr>
            <w:r w:rsidRPr="00B801E0">
              <w:rPr>
                <w:rFonts w:asciiTheme="minorHAnsi" w:hAnsiTheme="minorHAnsi" w:cstheme="minorHAnsi"/>
              </w:rPr>
              <w:t>A, B, C, D, F, G</w:t>
            </w:r>
            <w:r w:rsidR="00460783" w:rsidRPr="00B801E0">
              <w:rPr>
                <w:rFonts w:asciiTheme="minorHAnsi" w:hAnsiTheme="minorHAnsi" w:cstheme="minorHAnsi"/>
              </w:rPr>
              <w:t xml:space="preserve"> en H</w:t>
            </w:r>
          </w:p>
        </w:tc>
      </w:tr>
      <w:tr w:rsidR="001074FA" w:rsidRPr="00B801E0" w14:paraId="55A73FE3" w14:textId="77777777" w:rsidTr="001074FA">
        <w:tc>
          <w:tcPr>
            <w:tcW w:w="2131" w:type="dxa"/>
          </w:tcPr>
          <w:p w14:paraId="0635FE9A" w14:textId="77777777" w:rsidR="001074FA" w:rsidRPr="00B801E0" w:rsidRDefault="001074FA" w:rsidP="006823EB">
            <w:pPr>
              <w:tabs>
                <w:tab w:val="left" w:pos="931"/>
              </w:tabs>
              <w:rPr>
                <w:rFonts w:asciiTheme="minorHAnsi" w:hAnsiTheme="minorHAnsi" w:cstheme="minorHAnsi"/>
              </w:rPr>
            </w:pPr>
            <w:r w:rsidRPr="00B801E0">
              <w:rPr>
                <w:rFonts w:asciiTheme="minorHAnsi" w:hAnsiTheme="minorHAnsi" w:cstheme="minorHAnsi"/>
              </w:rPr>
              <w:t>A15</w:t>
            </w:r>
          </w:p>
        </w:tc>
        <w:tc>
          <w:tcPr>
            <w:tcW w:w="2769" w:type="dxa"/>
          </w:tcPr>
          <w:p w14:paraId="60750208" w14:textId="77777777" w:rsidR="001074FA" w:rsidRPr="00B801E0" w:rsidRDefault="001074FA" w:rsidP="006823EB">
            <w:pPr>
              <w:tabs>
                <w:tab w:val="left" w:pos="931"/>
              </w:tabs>
              <w:rPr>
                <w:rFonts w:asciiTheme="minorHAnsi" w:hAnsiTheme="minorHAnsi" w:cstheme="minorHAnsi"/>
              </w:rPr>
            </w:pPr>
            <w:r w:rsidRPr="00B801E0">
              <w:rPr>
                <w:rFonts w:asciiTheme="minorHAnsi" w:hAnsiTheme="minorHAnsi" w:cstheme="minorHAnsi"/>
              </w:rPr>
              <w:t>Kennisontwikkeling en -toepassing</w:t>
            </w:r>
          </w:p>
        </w:tc>
        <w:tc>
          <w:tcPr>
            <w:tcW w:w="2824" w:type="dxa"/>
          </w:tcPr>
          <w:p w14:paraId="03DBCD91" w14:textId="77777777" w:rsidR="001074FA" w:rsidRPr="00B801E0" w:rsidRDefault="001074FA" w:rsidP="006823EB">
            <w:pPr>
              <w:pStyle w:val="Normaalweb"/>
              <w:rPr>
                <w:rFonts w:asciiTheme="minorHAnsi" w:hAnsiTheme="minorHAnsi" w:cstheme="minorHAnsi"/>
              </w:rPr>
            </w:pPr>
            <w:r w:rsidRPr="00B801E0">
              <w:rPr>
                <w:rFonts w:asciiTheme="minorHAnsi" w:hAnsiTheme="minorHAnsi" w:cstheme="minorHAnsi"/>
              </w:rPr>
              <w:t xml:space="preserve">De kandidaat kan in contexten analyseren op welke wijze natuurwetenschappelijke en technologische kennis wordt ontwikkeld en toegepast. </w:t>
            </w:r>
          </w:p>
        </w:tc>
        <w:tc>
          <w:tcPr>
            <w:tcW w:w="1332" w:type="dxa"/>
          </w:tcPr>
          <w:p w14:paraId="2269F34B" w14:textId="77777777" w:rsidR="001074FA" w:rsidRPr="00B801E0" w:rsidRDefault="001074FA" w:rsidP="006823EB">
            <w:pPr>
              <w:pStyle w:val="Normaalweb"/>
              <w:rPr>
                <w:rFonts w:asciiTheme="minorHAnsi" w:hAnsiTheme="minorHAnsi" w:cstheme="minorHAnsi"/>
              </w:rPr>
            </w:pPr>
            <w:r w:rsidRPr="00B801E0">
              <w:rPr>
                <w:rFonts w:asciiTheme="minorHAnsi" w:hAnsiTheme="minorHAnsi" w:cstheme="minorHAnsi"/>
              </w:rPr>
              <w:t>A, B, C, D, F, G</w:t>
            </w:r>
            <w:r w:rsidR="00460783" w:rsidRPr="00B801E0">
              <w:rPr>
                <w:rFonts w:asciiTheme="minorHAnsi" w:hAnsiTheme="minorHAnsi" w:cstheme="minorHAnsi"/>
              </w:rPr>
              <w:t xml:space="preserve"> en H</w:t>
            </w:r>
          </w:p>
        </w:tc>
      </w:tr>
      <w:tr w:rsidR="001074FA" w:rsidRPr="00B801E0" w14:paraId="225EE414" w14:textId="77777777" w:rsidTr="001074FA">
        <w:tc>
          <w:tcPr>
            <w:tcW w:w="2131" w:type="dxa"/>
          </w:tcPr>
          <w:p w14:paraId="0C4AD7C9" w14:textId="77777777" w:rsidR="001074FA" w:rsidRPr="00B801E0" w:rsidRDefault="001074FA" w:rsidP="006823EB">
            <w:pPr>
              <w:tabs>
                <w:tab w:val="left" w:pos="931"/>
              </w:tabs>
              <w:rPr>
                <w:rFonts w:asciiTheme="minorHAnsi" w:hAnsiTheme="minorHAnsi" w:cstheme="minorHAnsi"/>
              </w:rPr>
            </w:pPr>
            <w:r w:rsidRPr="00B801E0">
              <w:rPr>
                <w:rFonts w:asciiTheme="minorHAnsi" w:hAnsiTheme="minorHAnsi" w:cstheme="minorHAnsi"/>
              </w:rPr>
              <w:t>A16</w:t>
            </w:r>
          </w:p>
        </w:tc>
        <w:tc>
          <w:tcPr>
            <w:tcW w:w="2769" w:type="dxa"/>
          </w:tcPr>
          <w:p w14:paraId="2E44F836" w14:textId="77777777" w:rsidR="001074FA" w:rsidRPr="00B801E0" w:rsidRDefault="001074FA" w:rsidP="006823EB">
            <w:pPr>
              <w:tabs>
                <w:tab w:val="left" w:pos="931"/>
              </w:tabs>
              <w:rPr>
                <w:rFonts w:asciiTheme="minorHAnsi" w:hAnsiTheme="minorHAnsi" w:cstheme="minorHAnsi"/>
              </w:rPr>
            </w:pPr>
            <w:r w:rsidRPr="00B801E0">
              <w:rPr>
                <w:rFonts w:asciiTheme="minorHAnsi" w:hAnsiTheme="minorHAnsi" w:cstheme="minorHAnsi"/>
              </w:rPr>
              <w:t>Contexten</w:t>
            </w:r>
          </w:p>
        </w:tc>
        <w:tc>
          <w:tcPr>
            <w:tcW w:w="2824" w:type="dxa"/>
          </w:tcPr>
          <w:p w14:paraId="26F30051" w14:textId="77777777" w:rsidR="001074FA" w:rsidRPr="00B801E0" w:rsidRDefault="001074FA" w:rsidP="006823EB">
            <w:pPr>
              <w:pStyle w:val="Normaalweb"/>
              <w:rPr>
                <w:rFonts w:asciiTheme="minorHAnsi" w:hAnsiTheme="minorHAnsi" w:cstheme="minorHAnsi"/>
              </w:rPr>
            </w:pPr>
            <w:r w:rsidRPr="00B801E0">
              <w:rPr>
                <w:rFonts w:asciiTheme="minorHAnsi" w:hAnsiTheme="minorHAnsi" w:cstheme="minorHAnsi"/>
              </w:rPr>
              <w:t xml:space="preserve">De kandidaat kan de in domein A genoemde vaardigheden en de in </w:t>
            </w:r>
            <w:r w:rsidRPr="00B801E0">
              <w:rPr>
                <w:rFonts w:asciiTheme="minorHAnsi" w:hAnsiTheme="minorHAnsi" w:cstheme="minorHAnsi"/>
              </w:rPr>
              <w:lastRenderedPageBreak/>
              <w:t xml:space="preserve">domeinen B tot en met F genoemde concepten ten minste gebruiken in wetenschappelijke contexten, in beroepscontexten waarvoor een wetenschappelijke opleiding is vereist en in leefwereldcontexten. </w:t>
            </w:r>
          </w:p>
        </w:tc>
        <w:tc>
          <w:tcPr>
            <w:tcW w:w="1332" w:type="dxa"/>
          </w:tcPr>
          <w:p w14:paraId="535FEEF4" w14:textId="77777777" w:rsidR="001074FA" w:rsidRPr="00B801E0" w:rsidRDefault="001074FA" w:rsidP="006823EB">
            <w:pPr>
              <w:pStyle w:val="Normaalweb"/>
              <w:rPr>
                <w:rFonts w:asciiTheme="minorHAnsi" w:hAnsiTheme="minorHAnsi" w:cstheme="minorHAnsi"/>
              </w:rPr>
            </w:pPr>
            <w:r w:rsidRPr="00B801E0">
              <w:rPr>
                <w:rFonts w:asciiTheme="minorHAnsi" w:hAnsiTheme="minorHAnsi" w:cstheme="minorHAnsi"/>
              </w:rPr>
              <w:lastRenderedPageBreak/>
              <w:t>A, B, C, D, F, G</w:t>
            </w:r>
            <w:r w:rsidR="00460783" w:rsidRPr="00B801E0">
              <w:rPr>
                <w:rFonts w:asciiTheme="minorHAnsi" w:hAnsiTheme="minorHAnsi" w:cstheme="minorHAnsi"/>
              </w:rPr>
              <w:t xml:space="preserve"> en H</w:t>
            </w:r>
          </w:p>
        </w:tc>
      </w:tr>
    </w:tbl>
    <w:p w14:paraId="750D3587" w14:textId="77777777" w:rsidR="00B801E0" w:rsidRPr="00B801E0" w:rsidRDefault="00460783" w:rsidP="00B801E0">
      <w:pPr>
        <w:rPr>
          <w:rFonts w:asciiTheme="minorHAnsi" w:hAnsiTheme="minorHAnsi" w:cstheme="minorHAnsi"/>
        </w:rPr>
      </w:pPr>
      <w:r w:rsidRPr="00B801E0">
        <w:rPr>
          <w:rFonts w:asciiTheme="minorHAnsi" w:hAnsiTheme="minorHAnsi" w:cstheme="minorHAnsi"/>
        </w:rPr>
        <w:t xml:space="preserve">Bron: </w:t>
      </w:r>
      <w:r w:rsidR="00B801E0" w:rsidRPr="00B801E0">
        <w:rPr>
          <w:rFonts w:asciiTheme="minorHAnsi" w:hAnsiTheme="minorHAnsi" w:cstheme="minorHAnsi"/>
          <w:color w:val="000000"/>
        </w:rPr>
        <w:t>(College voor toetsen en examens, 2018)</w:t>
      </w:r>
    </w:p>
    <w:p w14:paraId="2D609A26" w14:textId="16CB5FDA" w:rsidR="00FC6E86" w:rsidRPr="00B801E0" w:rsidRDefault="00FC6E86" w:rsidP="006823EB">
      <w:pPr>
        <w:tabs>
          <w:tab w:val="left" w:pos="931"/>
        </w:tabs>
        <w:rPr>
          <w:rFonts w:asciiTheme="minorHAnsi" w:hAnsiTheme="minorHAnsi" w:cstheme="minorHAnsi"/>
        </w:rPr>
      </w:pPr>
    </w:p>
    <w:p w14:paraId="6E067733" w14:textId="77777777" w:rsidR="00460783" w:rsidRPr="00B801E0" w:rsidRDefault="00460783" w:rsidP="006823EB">
      <w:pPr>
        <w:tabs>
          <w:tab w:val="left" w:pos="931"/>
        </w:tabs>
        <w:rPr>
          <w:rFonts w:asciiTheme="minorHAnsi" w:hAnsiTheme="minorHAnsi" w:cstheme="minorHAnsi"/>
        </w:rPr>
      </w:pPr>
    </w:p>
    <w:p w14:paraId="334E1BC7" w14:textId="77777777" w:rsidR="00467154" w:rsidRPr="00B801E0" w:rsidRDefault="00467154" w:rsidP="00467154">
      <w:pPr>
        <w:tabs>
          <w:tab w:val="left" w:pos="931"/>
        </w:tabs>
        <w:rPr>
          <w:rFonts w:asciiTheme="minorHAnsi" w:hAnsiTheme="minorHAnsi" w:cstheme="minorHAnsi"/>
        </w:rPr>
      </w:pPr>
      <w:proofErr w:type="spellStart"/>
      <w:r w:rsidRPr="00B801E0">
        <w:rPr>
          <w:rFonts w:asciiTheme="minorHAnsi" w:hAnsiTheme="minorHAnsi" w:cstheme="minorHAnsi"/>
        </w:rPr>
        <w:t>Subdomeinen</w:t>
      </w:r>
      <w:proofErr w:type="spellEnd"/>
      <w:r w:rsidRPr="00B801E0">
        <w:rPr>
          <w:rFonts w:asciiTheme="minorHAnsi" w:hAnsiTheme="minorHAnsi" w:cstheme="minorHAnsi"/>
        </w:rPr>
        <w:t xml:space="preserve"> A1 t/m A4: </w:t>
      </w:r>
      <w:r w:rsidRPr="00B801E0">
        <w:rPr>
          <w:rFonts w:asciiTheme="minorHAnsi" w:hAnsiTheme="minorHAnsi" w:cstheme="minorHAnsi"/>
        </w:rPr>
        <w:tab/>
        <w:t xml:space="preserve">Algemene aardigheden – </w:t>
      </w:r>
      <w:proofErr w:type="spellStart"/>
      <w:r w:rsidRPr="00B801E0">
        <w:rPr>
          <w:rFonts w:asciiTheme="minorHAnsi" w:hAnsiTheme="minorHAnsi" w:cstheme="minorHAnsi"/>
        </w:rPr>
        <w:t>profieloverstijgend</w:t>
      </w:r>
      <w:proofErr w:type="spellEnd"/>
      <w:r w:rsidRPr="00B801E0">
        <w:rPr>
          <w:rFonts w:asciiTheme="minorHAnsi" w:hAnsiTheme="minorHAnsi" w:cstheme="minorHAnsi"/>
        </w:rPr>
        <w:t xml:space="preserve"> niveau</w:t>
      </w:r>
    </w:p>
    <w:p w14:paraId="568C694C" w14:textId="77777777" w:rsidR="00467154" w:rsidRPr="00B801E0" w:rsidRDefault="00467154" w:rsidP="00467154">
      <w:pPr>
        <w:tabs>
          <w:tab w:val="left" w:pos="931"/>
        </w:tabs>
        <w:ind w:left="2832" w:hanging="2832"/>
        <w:rPr>
          <w:rFonts w:asciiTheme="minorHAnsi" w:hAnsiTheme="minorHAnsi" w:cstheme="minorHAnsi"/>
        </w:rPr>
      </w:pPr>
      <w:proofErr w:type="spellStart"/>
      <w:r w:rsidRPr="00B801E0">
        <w:rPr>
          <w:rFonts w:asciiTheme="minorHAnsi" w:hAnsiTheme="minorHAnsi" w:cstheme="minorHAnsi"/>
        </w:rPr>
        <w:t>Subdomeinen</w:t>
      </w:r>
      <w:proofErr w:type="spellEnd"/>
      <w:r w:rsidRPr="00B801E0">
        <w:rPr>
          <w:rFonts w:asciiTheme="minorHAnsi" w:hAnsiTheme="minorHAnsi" w:cstheme="minorHAnsi"/>
        </w:rPr>
        <w:t xml:space="preserve"> A5 t/m A9:</w:t>
      </w:r>
      <w:r w:rsidRPr="00B801E0">
        <w:rPr>
          <w:rFonts w:asciiTheme="minorHAnsi" w:hAnsiTheme="minorHAnsi" w:cstheme="minorHAnsi"/>
        </w:rPr>
        <w:tab/>
        <w:t>Natuurwetenschappelijke, wiskundige en technische vaardigheden – bètaprofielniveau</w:t>
      </w:r>
    </w:p>
    <w:p w14:paraId="63B077CD" w14:textId="77777777" w:rsidR="00467154" w:rsidRPr="00B801E0" w:rsidRDefault="00467154" w:rsidP="00467154">
      <w:pPr>
        <w:tabs>
          <w:tab w:val="left" w:pos="931"/>
        </w:tabs>
        <w:rPr>
          <w:rFonts w:asciiTheme="minorHAnsi" w:hAnsiTheme="minorHAnsi" w:cstheme="minorHAnsi"/>
        </w:rPr>
      </w:pPr>
      <w:proofErr w:type="spellStart"/>
      <w:r w:rsidRPr="00B801E0">
        <w:rPr>
          <w:rFonts w:asciiTheme="minorHAnsi" w:hAnsiTheme="minorHAnsi" w:cstheme="minorHAnsi"/>
        </w:rPr>
        <w:t>Subdomein</w:t>
      </w:r>
      <w:proofErr w:type="spellEnd"/>
      <w:r w:rsidRPr="00B801E0">
        <w:rPr>
          <w:rFonts w:asciiTheme="minorHAnsi" w:hAnsiTheme="minorHAnsi" w:cstheme="minorHAnsi"/>
        </w:rPr>
        <w:t xml:space="preserve"> A10 t/m A16: </w:t>
      </w:r>
      <w:r w:rsidRPr="00B801E0">
        <w:rPr>
          <w:rFonts w:asciiTheme="minorHAnsi" w:hAnsiTheme="minorHAnsi" w:cstheme="minorHAnsi"/>
        </w:rPr>
        <w:tab/>
        <w:t>Biologische vaardigheden</w:t>
      </w:r>
    </w:p>
    <w:p w14:paraId="17CCAF42" w14:textId="0D47EA9B" w:rsidR="00B801E0" w:rsidRPr="00B801E0" w:rsidRDefault="00467154" w:rsidP="00B801E0">
      <w:pPr>
        <w:rPr>
          <w:rFonts w:asciiTheme="minorHAnsi" w:hAnsiTheme="minorHAnsi" w:cstheme="minorHAnsi"/>
        </w:rPr>
      </w:pPr>
      <w:r w:rsidRPr="00B801E0">
        <w:rPr>
          <w:rFonts w:asciiTheme="minorHAnsi" w:hAnsiTheme="minorHAnsi" w:cstheme="minorHAnsi"/>
          <w:color w:val="A5A5A5" w:themeColor="accent3"/>
        </w:rPr>
        <w:t xml:space="preserve">Onderdelen die cursief en grijs zijn afgedrukt zijn specificaties die niet gelden op het centraal examen </w:t>
      </w:r>
      <w:r w:rsidR="00B801E0" w:rsidRPr="00B801E0">
        <w:rPr>
          <w:rFonts w:asciiTheme="minorHAnsi" w:hAnsiTheme="minorHAnsi" w:cstheme="minorHAnsi"/>
          <w:color w:val="000000"/>
        </w:rPr>
        <w:t>(College voor toetsen en examens, 2018)</w:t>
      </w:r>
    </w:p>
    <w:p w14:paraId="7503F154" w14:textId="6C19BB7E" w:rsidR="00467154" w:rsidRPr="00B801E0" w:rsidRDefault="00467154" w:rsidP="006823EB">
      <w:pPr>
        <w:tabs>
          <w:tab w:val="left" w:pos="931"/>
        </w:tabs>
        <w:rPr>
          <w:rFonts w:asciiTheme="minorHAnsi" w:hAnsiTheme="minorHAnsi" w:cstheme="minorHAnsi"/>
        </w:rPr>
      </w:pPr>
    </w:p>
    <w:sectPr w:rsidR="00467154" w:rsidRPr="00B801E0" w:rsidSect="008A4B2C">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C9DE8" w14:textId="77777777" w:rsidR="001810CB" w:rsidRDefault="001810CB" w:rsidP="00375A3E">
      <w:r>
        <w:separator/>
      </w:r>
    </w:p>
  </w:endnote>
  <w:endnote w:type="continuationSeparator" w:id="0">
    <w:p w14:paraId="6A4EDC63" w14:textId="77777777" w:rsidR="001810CB" w:rsidRDefault="001810CB" w:rsidP="0037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EB34D" w14:textId="77777777" w:rsidR="001810CB" w:rsidRDefault="001810CB" w:rsidP="00375A3E">
      <w:r>
        <w:separator/>
      </w:r>
    </w:p>
  </w:footnote>
  <w:footnote w:type="continuationSeparator" w:id="0">
    <w:p w14:paraId="05444E9D" w14:textId="77777777" w:rsidR="001810CB" w:rsidRDefault="001810CB" w:rsidP="00375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A17623"/>
    <w:multiLevelType w:val="hybridMultilevel"/>
    <w:tmpl w:val="10CE0420"/>
    <w:lvl w:ilvl="0" w:tplc="3A763E8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54C7DEA"/>
    <w:multiLevelType w:val="multilevel"/>
    <w:tmpl w:val="5246A6C2"/>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A3E"/>
    <w:rsid w:val="00020025"/>
    <w:rsid w:val="0002646B"/>
    <w:rsid w:val="000316B9"/>
    <w:rsid w:val="000A59D8"/>
    <w:rsid w:val="000F7619"/>
    <w:rsid w:val="001074FA"/>
    <w:rsid w:val="001122F2"/>
    <w:rsid w:val="001260A2"/>
    <w:rsid w:val="001552C6"/>
    <w:rsid w:val="001810CB"/>
    <w:rsid w:val="001D62C1"/>
    <w:rsid w:val="001F5890"/>
    <w:rsid w:val="00205239"/>
    <w:rsid w:val="002417BC"/>
    <w:rsid w:val="002E74B6"/>
    <w:rsid w:val="00375A3E"/>
    <w:rsid w:val="003F25FF"/>
    <w:rsid w:val="004302EF"/>
    <w:rsid w:val="00460783"/>
    <w:rsid w:val="00467154"/>
    <w:rsid w:val="006823EB"/>
    <w:rsid w:val="00686B36"/>
    <w:rsid w:val="00691C10"/>
    <w:rsid w:val="00693DAD"/>
    <w:rsid w:val="006A7197"/>
    <w:rsid w:val="006C3BEA"/>
    <w:rsid w:val="006E0829"/>
    <w:rsid w:val="007E355A"/>
    <w:rsid w:val="00832DA0"/>
    <w:rsid w:val="00851291"/>
    <w:rsid w:val="008A4B2C"/>
    <w:rsid w:val="008E086A"/>
    <w:rsid w:val="008F59CC"/>
    <w:rsid w:val="00B600DD"/>
    <w:rsid w:val="00B801E0"/>
    <w:rsid w:val="00B958F4"/>
    <w:rsid w:val="00CB0A1C"/>
    <w:rsid w:val="00DB6D08"/>
    <w:rsid w:val="00FC6E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CDEED"/>
  <w15:chartTrackingRefBased/>
  <w15:docId w15:val="{0AE222D6-D7B9-4A43-A95E-562F5EE2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0025"/>
    <w:rPr>
      <w:rFonts w:ascii="Times New Roman" w:eastAsia="Times New Roman" w:hAnsi="Times New Roman" w:cs="Times New Roman"/>
      <w:lang w:eastAsia="nl-NL"/>
    </w:rPr>
  </w:style>
  <w:style w:type="paragraph" w:styleId="Kop1">
    <w:name w:val="heading 1"/>
    <w:basedOn w:val="Standaard"/>
    <w:next w:val="Standaard"/>
    <w:link w:val="Kop1Char"/>
    <w:uiPriority w:val="9"/>
    <w:qFormat/>
    <w:rsid w:val="006823EB"/>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Kop2">
    <w:name w:val="heading 2"/>
    <w:basedOn w:val="Standaard"/>
    <w:next w:val="Standaard"/>
    <w:link w:val="Kop2Char"/>
    <w:uiPriority w:val="9"/>
    <w:unhideWhenUsed/>
    <w:qFormat/>
    <w:rsid w:val="006823EB"/>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75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75A3E"/>
    <w:pPr>
      <w:tabs>
        <w:tab w:val="center" w:pos="4536"/>
        <w:tab w:val="right" w:pos="9072"/>
      </w:tabs>
    </w:pPr>
    <w:rPr>
      <w:rFonts w:asciiTheme="minorHAnsi" w:eastAsiaTheme="minorHAnsi" w:hAnsiTheme="minorHAnsi" w:cstheme="minorBidi"/>
      <w:lang w:eastAsia="en-US"/>
    </w:rPr>
  </w:style>
  <w:style w:type="character" w:customStyle="1" w:styleId="KoptekstChar">
    <w:name w:val="Koptekst Char"/>
    <w:basedOn w:val="Standaardalinea-lettertype"/>
    <w:link w:val="Koptekst"/>
    <w:uiPriority w:val="99"/>
    <w:rsid w:val="00375A3E"/>
  </w:style>
  <w:style w:type="paragraph" w:styleId="Voettekst">
    <w:name w:val="footer"/>
    <w:basedOn w:val="Standaard"/>
    <w:link w:val="VoettekstChar"/>
    <w:uiPriority w:val="99"/>
    <w:unhideWhenUsed/>
    <w:rsid w:val="00375A3E"/>
    <w:pPr>
      <w:tabs>
        <w:tab w:val="center" w:pos="4536"/>
        <w:tab w:val="right" w:pos="9072"/>
      </w:tabs>
    </w:pPr>
    <w:rPr>
      <w:rFonts w:asciiTheme="minorHAnsi" w:eastAsiaTheme="minorHAnsi" w:hAnsiTheme="minorHAnsi" w:cstheme="minorBidi"/>
      <w:lang w:eastAsia="en-US"/>
    </w:rPr>
  </w:style>
  <w:style w:type="character" w:customStyle="1" w:styleId="VoettekstChar">
    <w:name w:val="Voettekst Char"/>
    <w:basedOn w:val="Standaardalinea-lettertype"/>
    <w:link w:val="Voettekst"/>
    <w:uiPriority w:val="99"/>
    <w:rsid w:val="00375A3E"/>
  </w:style>
  <w:style w:type="paragraph" w:styleId="Normaalweb">
    <w:name w:val="Normal (Web)"/>
    <w:basedOn w:val="Standaard"/>
    <w:uiPriority w:val="99"/>
    <w:unhideWhenUsed/>
    <w:rsid w:val="00FC6E86"/>
    <w:pPr>
      <w:spacing w:before="100" w:beforeAutospacing="1" w:after="100" w:afterAutospacing="1"/>
    </w:pPr>
  </w:style>
  <w:style w:type="character" w:styleId="Tekstvantijdelijkeaanduiding">
    <w:name w:val="Placeholder Text"/>
    <w:basedOn w:val="Standaardalinea-lettertype"/>
    <w:uiPriority w:val="99"/>
    <w:semiHidden/>
    <w:rsid w:val="001260A2"/>
    <w:rPr>
      <w:color w:val="808080"/>
    </w:rPr>
  </w:style>
  <w:style w:type="character" w:styleId="Hyperlink">
    <w:name w:val="Hyperlink"/>
    <w:basedOn w:val="Standaardalinea-lettertype"/>
    <w:uiPriority w:val="99"/>
    <w:unhideWhenUsed/>
    <w:rsid w:val="00460783"/>
    <w:rPr>
      <w:color w:val="0563C1" w:themeColor="hyperlink"/>
      <w:u w:val="single"/>
    </w:rPr>
  </w:style>
  <w:style w:type="character" w:styleId="Onopgelostemelding">
    <w:name w:val="Unresolved Mention"/>
    <w:basedOn w:val="Standaardalinea-lettertype"/>
    <w:uiPriority w:val="99"/>
    <w:semiHidden/>
    <w:unhideWhenUsed/>
    <w:rsid w:val="00460783"/>
    <w:rPr>
      <w:color w:val="605E5C"/>
      <w:shd w:val="clear" w:color="auto" w:fill="E1DFDD"/>
    </w:rPr>
  </w:style>
  <w:style w:type="character" w:styleId="GevolgdeHyperlink">
    <w:name w:val="FollowedHyperlink"/>
    <w:basedOn w:val="Standaardalinea-lettertype"/>
    <w:uiPriority w:val="99"/>
    <w:semiHidden/>
    <w:unhideWhenUsed/>
    <w:rsid w:val="004302EF"/>
    <w:rPr>
      <w:color w:val="954F72" w:themeColor="followedHyperlink"/>
      <w:u w:val="single"/>
    </w:rPr>
  </w:style>
  <w:style w:type="character" w:customStyle="1" w:styleId="Kop1Char">
    <w:name w:val="Kop 1 Char"/>
    <w:basedOn w:val="Standaardalinea-lettertype"/>
    <w:link w:val="Kop1"/>
    <w:uiPriority w:val="9"/>
    <w:rsid w:val="006823EB"/>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6823EB"/>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Standaardalinea-lettertype"/>
    <w:rsid w:val="00020025"/>
  </w:style>
  <w:style w:type="paragraph" w:styleId="Lijstalinea">
    <w:name w:val="List Paragraph"/>
    <w:basedOn w:val="Standaard"/>
    <w:uiPriority w:val="34"/>
    <w:qFormat/>
    <w:rsid w:val="001F5890"/>
    <w:pPr>
      <w:ind w:left="720"/>
      <w:contextualSpacing/>
    </w:pPr>
  </w:style>
  <w:style w:type="paragraph" w:styleId="Geenafstand">
    <w:name w:val="No Spacing"/>
    <w:uiPriority w:val="1"/>
    <w:qFormat/>
    <w:rsid w:val="00686B36"/>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09927">
      <w:bodyDiv w:val="1"/>
      <w:marLeft w:val="0"/>
      <w:marRight w:val="0"/>
      <w:marTop w:val="0"/>
      <w:marBottom w:val="0"/>
      <w:divBdr>
        <w:top w:val="none" w:sz="0" w:space="0" w:color="auto"/>
        <w:left w:val="none" w:sz="0" w:space="0" w:color="auto"/>
        <w:bottom w:val="none" w:sz="0" w:space="0" w:color="auto"/>
        <w:right w:val="none" w:sz="0" w:space="0" w:color="auto"/>
      </w:divBdr>
      <w:divsChild>
        <w:div w:id="1822235189">
          <w:marLeft w:val="0"/>
          <w:marRight w:val="0"/>
          <w:marTop w:val="0"/>
          <w:marBottom w:val="0"/>
          <w:divBdr>
            <w:top w:val="none" w:sz="0" w:space="0" w:color="auto"/>
            <w:left w:val="none" w:sz="0" w:space="0" w:color="auto"/>
            <w:bottom w:val="none" w:sz="0" w:space="0" w:color="auto"/>
            <w:right w:val="none" w:sz="0" w:space="0" w:color="auto"/>
          </w:divBdr>
          <w:divsChild>
            <w:div w:id="1915582825">
              <w:marLeft w:val="0"/>
              <w:marRight w:val="0"/>
              <w:marTop w:val="0"/>
              <w:marBottom w:val="0"/>
              <w:divBdr>
                <w:top w:val="none" w:sz="0" w:space="0" w:color="auto"/>
                <w:left w:val="none" w:sz="0" w:space="0" w:color="auto"/>
                <w:bottom w:val="none" w:sz="0" w:space="0" w:color="auto"/>
                <w:right w:val="none" w:sz="0" w:space="0" w:color="auto"/>
              </w:divBdr>
              <w:divsChild>
                <w:div w:id="1333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5082">
      <w:bodyDiv w:val="1"/>
      <w:marLeft w:val="0"/>
      <w:marRight w:val="0"/>
      <w:marTop w:val="0"/>
      <w:marBottom w:val="0"/>
      <w:divBdr>
        <w:top w:val="none" w:sz="0" w:space="0" w:color="auto"/>
        <w:left w:val="none" w:sz="0" w:space="0" w:color="auto"/>
        <w:bottom w:val="none" w:sz="0" w:space="0" w:color="auto"/>
        <w:right w:val="none" w:sz="0" w:space="0" w:color="auto"/>
      </w:divBdr>
    </w:div>
    <w:div w:id="143277433">
      <w:bodyDiv w:val="1"/>
      <w:marLeft w:val="0"/>
      <w:marRight w:val="0"/>
      <w:marTop w:val="0"/>
      <w:marBottom w:val="0"/>
      <w:divBdr>
        <w:top w:val="none" w:sz="0" w:space="0" w:color="auto"/>
        <w:left w:val="none" w:sz="0" w:space="0" w:color="auto"/>
        <w:bottom w:val="none" w:sz="0" w:space="0" w:color="auto"/>
        <w:right w:val="none" w:sz="0" w:space="0" w:color="auto"/>
      </w:divBdr>
    </w:div>
    <w:div w:id="207449004">
      <w:bodyDiv w:val="1"/>
      <w:marLeft w:val="0"/>
      <w:marRight w:val="0"/>
      <w:marTop w:val="0"/>
      <w:marBottom w:val="0"/>
      <w:divBdr>
        <w:top w:val="none" w:sz="0" w:space="0" w:color="auto"/>
        <w:left w:val="none" w:sz="0" w:space="0" w:color="auto"/>
        <w:bottom w:val="none" w:sz="0" w:space="0" w:color="auto"/>
        <w:right w:val="none" w:sz="0" w:space="0" w:color="auto"/>
      </w:divBdr>
      <w:divsChild>
        <w:div w:id="1623415374">
          <w:marLeft w:val="0"/>
          <w:marRight w:val="0"/>
          <w:marTop w:val="0"/>
          <w:marBottom w:val="0"/>
          <w:divBdr>
            <w:top w:val="none" w:sz="0" w:space="0" w:color="auto"/>
            <w:left w:val="none" w:sz="0" w:space="0" w:color="auto"/>
            <w:bottom w:val="none" w:sz="0" w:space="0" w:color="auto"/>
            <w:right w:val="none" w:sz="0" w:space="0" w:color="auto"/>
          </w:divBdr>
          <w:divsChild>
            <w:div w:id="1273509337">
              <w:marLeft w:val="0"/>
              <w:marRight w:val="0"/>
              <w:marTop w:val="0"/>
              <w:marBottom w:val="0"/>
              <w:divBdr>
                <w:top w:val="none" w:sz="0" w:space="0" w:color="auto"/>
                <w:left w:val="none" w:sz="0" w:space="0" w:color="auto"/>
                <w:bottom w:val="none" w:sz="0" w:space="0" w:color="auto"/>
                <w:right w:val="none" w:sz="0" w:space="0" w:color="auto"/>
              </w:divBdr>
              <w:divsChild>
                <w:div w:id="7929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01027">
      <w:bodyDiv w:val="1"/>
      <w:marLeft w:val="0"/>
      <w:marRight w:val="0"/>
      <w:marTop w:val="0"/>
      <w:marBottom w:val="0"/>
      <w:divBdr>
        <w:top w:val="none" w:sz="0" w:space="0" w:color="auto"/>
        <w:left w:val="none" w:sz="0" w:space="0" w:color="auto"/>
        <w:bottom w:val="none" w:sz="0" w:space="0" w:color="auto"/>
        <w:right w:val="none" w:sz="0" w:space="0" w:color="auto"/>
      </w:divBdr>
      <w:divsChild>
        <w:div w:id="1813525268">
          <w:marLeft w:val="0"/>
          <w:marRight w:val="0"/>
          <w:marTop w:val="0"/>
          <w:marBottom w:val="0"/>
          <w:divBdr>
            <w:top w:val="none" w:sz="0" w:space="0" w:color="auto"/>
            <w:left w:val="none" w:sz="0" w:space="0" w:color="auto"/>
            <w:bottom w:val="none" w:sz="0" w:space="0" w:color="auto"/>
            <w:right w:val="none" w:sz="0" w:space="0" w:color="auto"/>
          </w:divBdr>
          <w:divsChild>
            <w:div w:id="1618025850">
              <w:marLeft w:val="0"/>
              <w:marRight w:val="0"/>
              <w:marTop w:val="0"/>
              <w:marBottom w:val="0"/>
              <w:divBdr>
                <w:top w:val="none" w:sz="0" w:space="0" w:color="auto"/>
                <w:left w:val="none" w:sz="0" w:space="0" w:color="auto"/>
                <w:bottom w:val="none" w:sz="0" w:space="0" w:color="auto"/>
                <w:right w:val="none" w:sz="0" w:space="0" w:color="auto"/>
              </w:divBdr>
              <w:divsChild>
                <w:div w:id="139014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8279">
      <w:bodyDiv w:val="1"/>
      <w:marLeft w:val="0"/>
      <w:marRight w:val="0"/>
      <w:marTop w:val="0"/>
      <w:marBottom w:val="0"/>
      <w:divBdr>
        <w:top w:val="none" w:sz="0" w:space="0" w:color="auto"/>
        <w:left w:val="none" w:sz="0" w:space="0" w:color="auto"/>
        <w:bottom w:val="none" w:sz="0" w:space="0" w:color="auto"/>
        <w:right w:val="none" w:sz="0" w:space="0" w:color="auto"/>
      </w:divBdr>
      <w:divsChild>
        <w:div w:id="1401170157">
          <w:marLeft w:val="0"/>
          <w:marRight w:val="0"/>
          <w:marTop w:val="0"/>
          <w:marBottom w:val="0"/>
          <w:divBdr>
            <w:top w:val="none" w:sz="0" w:space="0" w:color="auto"/>
            <w:left w:val="none" w:sz="0" w:space="0" w:color="auto"/>
            <w:bottom w:val="none" w:sz="0" w:space="0" w:color="auto"/>
            <w:right w:val="none" w:sz="0" w:space="0" w:color="auto"/>
          </w:divBdr>
          <w:divsChild>
            <w:div w:id="1296065809">
              <w:marLeft w:val="0"/>
              <w:marRight w:val="0"/>
              <w:marTop w:val="0"/>
              <w:marBottom w:val="0"/>
              <w:divBdr>
                <w:top w:val="none" w:sz="0" w:space="0" w:color="auto"/>
                <w:left w:val="none" w:sz="0" w:space="0" w:color="auto"/>
                <w:bottom w:val="none" w:sz="0" w:space="0" w:color="auto"/>
                <w:right w:val="none" w:sz="0" w:space="0" w:color="auto"/>
              </w:divBdr>
              <w:divsChild>
                <w:div w:id="10545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78741">
      <w:bodyDiv w:val="1"/>
      <w:marLeft w:val="0"/>
      <w:marRight w:val="0"/>
      <w:marTop w:val="0"/>
      <w:marBottom w:val="0"/>
      <w:divBdr>
        <w:top w:val="none" w:sz="0" w:space="0" w:color="auto"/>
        <w:left w:val="none" w:sz="0" w:space="0" w:color="auto"/>
        <w:bottom w:val="none" w:sz="0" w:space="0" w:color="auto"/>
        <w:right w:val="none" w:sz="0" w:space="0" w:color="auto"/>
      </w:divBdr>
      <w:divsChild>
        <w:div w:id="357702905">
          <w:marLeft w:val="0"/>
          <w:marRight w:val="0"/>
          <w:marTop w:val="0"/>
          <w:marBottom w:val="0"/>
          <w:divBdr>
            <w:top w:val="none" w:sz="0" w:space="0" w:color="auto"/>
            <w:left w:val="none" w:sz="0" w:space="0" w:color="auto"/>
            <w:bottom w:val="none" w:sz="0" w:space="0" w:color="auto"/>
            <w:right w:val="none" w:sz="0" w:space="0" w:color="auto"/>
          </w:divBdr>
          <w:divsChild>
            <w:div w:id="1470247216">
              <w:marLeft w:val="0"/>
              <w:marRight w:val="0"/>
              <w:marTop w:val="0"/>
              <w:marBottom w:val="0"/>
              <w:divBdr>
                <w:top w:val="none" w:sz="0" w:space="0" w:color="auto"/>
                <w:left w:val="none" w:sz="0" w:space="0" w:color="auto"/>
                <w:bottom w:val="none" w:sz="0" w:space="0" w:color="auto"/>
                <w:right w:val="none" w:sz="0" w:space="0" w:color="auto"/>
              </w:divBdr>
              <w:divsChild>
                <w:div w:id="20660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847134">
      <w:bodyDiv w:val="1"/>
      <w:marLeft w:val="0"/>
      <w:marRight w:val="0"/>
      <w:marTop w:val="0"/>
      <w:marBottom w:val="0"/>
      <w:divBdr>
        <w:top w:val="none" w:sz="0" w:space="0" w:color="auto"/>
        <w:left w:val="none" w:sz="0" w:space="0" w:color="auto"/>
        <w:bottom w:val="none" w:sz="0" w:space="0" w:color="auto"/>
        <w:right w:val="none" w:sz="0" w:space="0" w:color="auto"/>
      </w:divBdr>
      <w:divsChild>
        <w:div w:id="1397584905">
          <w:marLeft w:val="0"/>
          <w:marRight w:val="0"/>
          <w:marTop w:val="0"/>
          <w:marBottom w:val="0"/>
          <w:divBdr>
            <w:top w:val="none" w:sz="0" w:space="0" w:color="auto"/>
            <w:left w:val="none" w:sz="0" w:space="0" w:color="auto"/>
            <w:bottom w:val="none" w:sz="0" w:space="0" w:color="auto"/>
            <w:right w:val="none" w:sz="0" w:space="0" w:color="auto"/>
          </w:divBdr>
          <w:divsChild>
            <w:div w:id="1281297304">
              <w:marLeft w:val="0"/>
              <w:marRight w:val="0"/>
              <w:marTop w:val="0"/>
              <w:marBottom w:val="0"/>
              <w:divBdr>
                <w:top w:val="none" w:sz="0" w:space="0" w:color="auto"/>
                <w:left w:val="none" w:sz="0" w:space="0" w:color="auto"/>
                <w:bottom w:val="none" w:sz="0" w:space="0" w:color="auto"/>
                <w:right w:val="none" w:sz="0" w:space="0" w:color="auto"/>
              </w:divBdr>
              <w:divsChild>
                <w:div w:id="53990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98920">
      <w:bodyDiv w:val="1"/>
      <w:marLeft w:val="0"/>
      <w:marRight w:val="0"/>
      <w:marTop w:val="0"/>
      <w:marBottom w:val="0"/>
      <w:divBdr>
        <w:top w:val="none" w:sz="0" w:space="0" w:color="auto"/>
        <w:left w:val="none" w:sz="0" w:space="0" w:color="auto"/>
        <w:bottom w:val="none" w:sz="0" w:space="0" w:color="auto"/>
        <w:right w:val="none" w:sz="0" w:space="0" w:color="auto"/>
      </w:divBdr>
    </w:div>
    <w:div w:id="774714276">
      <w:bodyDiv w:val="1"/>
      <w:marLeft w:val="0"/>
      <w:marRight w:val="0"/>
      <w:marTop w:val="0"/>
      <w:marBottom w:val="0"/>
      <w:divBdr>
        <w:top w:val="none" w:sz="0" w:space="0" w:color="auto"/>
        <w:left w:val="none" w:sz="0" w:space="0" w:color="auto"/>
        <w:bottom w:val="none" w:sz="0" w:space="0" w:color="auto"/>
        <w:right w:val="none" w:sz="0" w:space="0" w:color="auto"/>
      </w:divBdr>
      <w:divsChild>
        <w:div w:id="896815374">
          <w:marLeft w:val="0"/>
          <w:marRight w:val="0"/>
          <w:marTop w:val="0"/>
          <w:marBottom w:val="0"/>
          <w:divBdr>
            <w:top w:val="none" w:sz="0" w:space="0" w:color="auto"/>
            <w:left w:val="none" w:sz="0" w:space="0" w:color="auto"/>
            <w:bottom w:val="none" w:sz="0" w:space="0" w:color="auto"/>
            <w:right w:val="none" w:sz="0" w:space="0" w:color="auto"/>
          </w:divBdr>
          <w:divsChild>
            <w:div w:id="973414814">
              <w:marLeft w:val="0"/>
              <w:marRight w:val="0"/>
              <w:marTop w:val="0"/>
              <w:marBottom w:val="0"/>
              <w:divBdr>
                <w:top w:val="none" w:sz="0" w:space="0" w:color="auto"/>
                <w:left w:val="none" w:sz="0" w:space="0" w:color="auto"/>
                <w:bottom w:val="none" w:sz="0" w:space="0" w:color="auto"/>
                <w:right w:val="none" w:sz="0" w:space="0" w:color="auto"/>
              </w:divBdr>
              <w:divsChild>
                <w:div w:id="153685248">
                  <w:marLeft w:val="0"/>
                  <w:marRight w:val="0"/>
                  <w:marTop w:val="0"/>
                  <w:marBottom w:val="0"/>
                  <w:divBdr>
                    <w:top w:val="none" w:sz="0" w:space="0" w:color="auto"/>
                    <w:left w:val="none" w:sz="0" w:space="0" w:color="auto"/>
                    <w:bottom w:val="none" w:sz="0" w:space="0" w:color="auto"/>
                    <w:right w:val="none" w:sz="0" w:space="0" w:color="auto"/>
                  </w:divBdr>
                  <w:divsChild>
                    <w:div w:id="1714497190">
                      <w:marLeft w:val="0"/>
                      <w:marRight w:val="0"/>
                      <w:marTop w:val="0"/>
                      <w:marBottom w:val="0"/>
                      <w:divBdr>
                        <w:top w:val="none" w:sz="0" w:space="0" w:color="auto"/>
                        <w:left w:val="none" w:sz="0" w:space="0" w:color="auto"/>
                        <w:bottom w:val="none" w:sz="0" w:space="0" w:color="auto"/>
                        <w:right w:val="none" w:sz="0" w:space="0" w:color="auto"/>
                      </w:divBdr>
                    </w:div>
                    <w:div w:id="879824301">
                      <w:marLeft w:val="0"/>
                      <w:marRight w:val="0"/>
                      <w:marTop w:val="0"/>
                      <w:marBottom w:val="0"/>
                      <w:divBdr>
                        <w:top w:val="none" w:sz="0" w:space="0" w:color="auto"/>
                        <w:left w:val="none" w:sz="0" w:space="0" w:color="auto"/>
                        <w:bottom w:val="none" w:sz="0" w:space="0" w:color="auto"/>
                        <w:right w:val="none" w:sz="0" w:space="0" w:color="auto"/>
                      </w:divBdr>
                    </w:div>
                    <w:div w:id="957679781">
                      <w:marLeft w:val="0"/>
                      <w:marRight w:val="0"/>
                      <w:marTop w:val="0"/>
                      <w:marBottom w:val="0"/>
                      <w:divBdr>
                        <w:top w:val="none" w:sz="0" w:space="0" w:color="auto"/>
                        <w:left w:val="none" w:sz="0" w:space="0" w:color="auto"/>
                        <w:bottom w:val="none" w:sz="0" w:space="0" w:color="auto"/>
                        <w:right w:val="none" w:sz="0" w:space="0" w:color="auto"/>
                      </w:divBdr>
                    </w:div>
                    <w:div w:id="927539195">
                      <w:marLeft w:val="0"/>
                      <w:marRight w:val="0"/>
                      <w:marTop w:val="0"/>
                      <w:marBottom w:val="0"/>
                      <w:divBdr>
                        <w:top w:val="none" w:sz="0" w:space="0" w:color="auto"/>
                        <w:left w:val="none" w:sz="0" w:space="0" w:color="auto"/>
                        <w:bottom w:val="none" w:sz="0" w:space="0" w:color="auto"/>
                        <w:right w:val="none" w:sz="0" w:space="0" w:color="auto"/>
                      </w:divBdr>
                    </w:div>
                    <w:div w:id="1600142107">
                      <w:marLeft w:val="0"/>
                      <w:marRight w:val="0"/>
                      <w:marTop w:val="0"/>
                      <w:marBottom w:val="0"/>
                      <w:divBdr>
                        <w:top w:val="none" w:sz="0" w:space="0" w:color="auto"/>
                        <w:left w:val="none" w:sz="0" w:space="0" w:color="auto"/>
                        <w:bottom w:val="none" w:sz="0" w:space="0" w:color="auto"/>
                        <w:right w:val="none" w:sz="0" w:space="0" w:color="auto"/>
                      </w:divBdr>
                    </w:div>
                  </w:divsChild>
                </w:div>
                <w:div w:id="1643000720">
                  <w:marLeft w:val="0"/>
                  <w:marRight w:val="0"/>
                  <w:marTop w:val="0"/>
                  <w:marBottom w:val="0"/>
                  <w:divBdr>
                    <w:top w:val="none" w:sz="0" w:space="0" w:color="auto"/>
                    <w:left w:val="none" w:sz="0" w:space="0" w:color="auto"/>
                    <w:bottom w:val="none" w:sz="0" w:space="0" w:color="auto"/>
                    <w:right w:val="none" w:sz="0" w:space="0" w:color="auto"/>
                  </w:divBdr>
                  <w:divsChild>
                    <w:div w:id="14655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063094">
      <w:bodyDiv w:val="1"/>
      <w:marLeft w:val="0"/>
      <w:marRight w:val="0"/>
      <w:marTop w:val="0"/>
      <w:marBottom w:val="0"/>
      <w:divBdr>
        <w:top w:val="none" w:sz="0" w:space="0" w:color="auto"/>
        <w:left w:val="none" w:sz="0" w:space="0" w:color="auto"/>
        <w:bottom w:val="none" w:sz="0" w:space="0" w:color="auto"/>
        <w:right w:val="none" w:sz="0" w:space="0" w:color="auto"/>
      </w:divBdr>
      <w:divsChild>
        <w:div w:id="1022248859">
          <w:marLeft w:val="0"/>
          <w:marRight w:val="0"/>
          <w:marTop w:val="0"/>
          <w:marBottom w:val="0"/>
          <w:divBdr>
            <w:top w:val="none" w:sz="0" w:space="0" w:color="auto"/>
            <w:left w:val="none" w:sz="0" w:space="0" w:color="auto"/>
            <w:bottom w:val="none" w:sz="0" w:space="0" w:color="auto"/>
            <w:right w:val="none" w:sz="0" w:space="0" w:color="auto"/>
          </w:divBdr>
          <w:divsChild>
            <w:div w:id="524827450">
              <w:marLeft w:val="0"/>
              <w:marRight w:val="0"/>
              <w:marTop w:val="0"/>
              <w:marBottom w:val="0"/>
              <w:divBdr>
                <w:top w:val="none" w:sz="0" w:space="0" w:color="auto"/>
                <w:left w:val="none" w:sz="0" w:space="0" w:color="auto"/>
                <w:bottom w:val="none" w:sz="0" w:space="0" w:color="auto"/>
                <w:right w:val="none" w:sz="0" w:space="0" w:color="auto"/>
              </w:divBdr>
              <w:divsChild>
                <w:div w:id="7295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10926">
      <w:bodyDiv w:val="1"/>
      <w:marLeft w:val="0"/>
      <w:marRight w:val="0"/>
      <w:marTop w:val="0"/>
      <w:marBottom w:val="0"/>
      <w:divBdr>
        <w:top w:val="none" w:sz="0" w:space="0" w:color="auto"/>
        <w:left w:val="none" w:sz="0" w:space="0" w:color="auto"/>
        <w:bottom w:val="none" w:sz="0" w:space="0" w:color="auto"/>
        <w:right w:val="none" w:sz="0" w:space="0" w:color="auto"/>
      </w:divBdr>
    </w:div>
    <w:div w:id="905258118">
      <w:bodyDiv w:val="1"/>
      <w:marLeft w:val="0"/>
      <w:marRight w:val="0"/>
      <w:marTop w:val="0"/>
      <w:marBottom w:val="0"/>
      <w:divBdr>
        <w:top w:val="none" w:sz="0" w:space="0" w:color="auto"/>
        <w:left w:val="none" w:sz="0" w:space="0" w:color="auto"/>
        <w:bottom w:val="none" w:sz="0" w:space="0" w:color="auto"/>
        <w:right w:val="none" w:sz="0" w:space="0" w:color="auto"/>
      </w:divBdr>
      <w:divsChild>
        <w:div w:id="1737632148">
          <w:marLeft w:val="0"/>
          <w:marRight w:val="0"/>
          <w:marTop w:val="0"/>
          <w:marBottom w:val="0"/>
          <w:divBdr>
            <w:top w:val="none" w:sz="0" w:space="0" w:color="auto"/>
            <w:left w:val="none" w:sz="0" w:space="0" w:color="auto"/>
            <w:bottom w:val="none" w:sz="0" w:space="0" w:color="auto"/>
            <w:right w:val="none" w:sz="0" w:space="0" w:color="auto"/>
          </w:divBdr>
          <w:divsChild>
            <w:div w:id="374234698">
              <w:marLeft w:val="0"/>
              <w:marRight w:val="0"/>
              <w:marTop w:val="0"/>
              <w:marBottom w:val="0"/>
              <w:divBdr>
                <w:top w:val="none" w:sz="0" w:space="0" w:color="auto"/>
                <w:left w:val="none" w:sz="0" w:space="0" w:color="auto"/>
                <w:bottom w:val="none" w:sz="0" w:space="0" w:color="auto"/>
                <w:right w:val="none" w:sz="0" w:space="0" w:color="auto"/>
              </w:divBdr>
              <w:divsChild>
                <w:div w:id="4079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09648">
      <w:bodyDiv w:val="1"/>
      <w:marLeft w:val="0"/>
      <w:marRight w:val="0"/>
      <w:marTop w:val="0"/>
      <w:marBottom w:val="0"/>
      <w:divBdr>
        <w:top w:val="none" w:sz="0" w:space="0" w:color="auto"/>
        <w:left w:val="none" w:sz="0" w:space="0" w:color="auto"/>
        <w:bottom w:val="none" w:sz="0" w:space="0" w:color="auto"/>
        <w:right w:val="none" w:sz="0" w:space="0" w:color="auto"/>
      </w:divBdr>
      <w:divsChild>
        <w:div w:id="2026666621">
          <w:marLeft w:val="0"/>
          <w:marRight w:val="0"/>
          <w:marTop w:val="0"/>
          <w:marBottom w:val="0"/>
          <w:divBdr>
            <w:top w:val="none" w:sz="0" w:space="0" w:color="auto"/>
            <w:left w:val="none" w:sz="0" w:space="0" w:color="auto"/>
            <w:bottom w:val="none" w:sz="0" w:space="0" w:color="auto"/>
            <w:right w:val="none" w:sz="0" w:space="0" w:color="auto"/>
          </w:divBdr>
          <w:divsChild>
            <w:div w:id="23022657">
              <w:marLeft w:val="0"/>
              <w:marRight w:val="0"/>
              <w:marTop w:val="0"/>
              <w:marBottom w:val="0"/>
              <w:divBdr>
                <w:top w:val="none" w:sz="0" w:space="0" w:color="auto"/>
                <w:left w:val="none" w:sz="0" w:space="0" w:color="auto"/>
                <w:bottom w:val="none" w:sz="0" w:space="0" w:color="auto"/>
                <w:right w:val="none" w:sz="0" w:space="0" w:color="auto"/>
              </w:divBdr>
              <w:divsChild>
                <w:div w:id="19704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05016">
      <w:bodyDiv w:val="1"/>
      <w:marLeft w:val="0"/>
      <w:marRight w:val="0"/>
      <w:marTop w:val="0"/>
      <w:marBottom w:val="0"/>
      <w:divBdr>
        <w:top w:val="none" w:sz="0" w:space="0" w:color="auto"/>
        <w:left w:val="none" w:sz="0" w:space="0" w:color="auto"/>
        <w:bottom w:val="none" w:sz="0" w:space="0" w:color="auto"/>
        <w:right w:val="none" w:sz="0" w:space="0" w:color="auto"/>
      </w:divBdr>
    </w:div>
    <w:div w:id="1006009873">
      <w:bodyDiv w:val="1"/>
      <w:marLeft w:val="0"/>
      <w:marRight w:val="0"/>
      <w:marTop w:val="0"/>
      <w:marBottom w:val="0"/>
      <w:divBdr>
        <w:top w:val="none" w:sz="0" w:space="0" w:color="auto"/>
        <w:left w:val="none" w:sz="0" w:space="0" w:color="auto"/>
        <w:bottom w:val="none" w:sz="0" w:space="0" w:color="auto"/>
        <w:right w:val="none" w:sz="0" w:space="0" w:color="auto"/>
      </w:divBdr>
      <w:divsChild>
        <w:div w:id="1189299416">
          <w:marLeft w:val="0"/>
          <w:marRight w:val="0"/>
          <w:marTop w:val="0"/>
          <w:marBottom w:val="0"/>
          <w:divBdr>
            <w:top w:val="none" w:sz="0" w:space="0" w:color="auto"/>
            <w:left w:val="none" w:sz="0" w:space="0" w:color="auto"/>
            <w:bottom w:val="none" w:sz="0" w:space="0" w:color="auto"/>
            <w:right w:val="none" w:sz="0" w:space="0" w:color="auto"/>
          </w:divBdr>
          <w:divsChild>
            <w:div w:id="1783065212">
              <w:marLeft w:val="0"/>
              <w:marRight w:val="0"/>
              <w:marTop w:val="0"/>
              <w:marBottom w:val="0"/>
              <w:divBdr>
                <w:top w:val="none" w:sz="0" w:space="0" w:color="auto"/>
                <w:left w:val="none" w:sz="0" w:space="0" w:color="auto"/>
                <w:bottom w:val="none" w:sz="0" w:space="0" w:color="auto"/>
                <w:right w:val="none" w:sz="0" w:space="0" w:color="auto"/>
              </w:divBdr>
              <w:divsChild>
                <w:div w:id="114072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611846">
      <w:bodyDiv w:val="1"/>
      <w:marLeft w:val="0"/>
      <w:marRight w:val="0"/>
      <w:marTop w:val="0"/>
      <w:marBottom w:val="0"/>
      <w:divBdr>
        <w:top w:val="none" w:sz="0" w:space="0" w:color="auto"/>
        <w:left w:val="none" w:sz="0" w:space="0" w:color="auto"/>
        <w:bottom w:val="none" w:sz="0" w:space="0" w:color="auto"/>
        <w:right w:val="none" w:sz="0" w:space="0" w:color="auto"/>
      </w:divBdr>
      <w:divsChild>
        <w:div w:id="150947923">
          <w:marLeft w:val="0"/>
          <w:marRight w:val="0"/>
          <w:marTop w:val="0"/>
          <w:marBottom w:val="0"/>
          <w:divBdr>
            <w:top w:val="none" w:sz="0" w:space="0" w:color="auto"/>
            <w:left w:val="none" w:sz="0" w:space="0" w:color="auto"/>
            <w:bottom w:val="none" w:sz="0" w:space="0" w:color="auto"/>
            <w:right w:val="none" w:sz="0" w:space="0" w:color="auto"/>
          </w:divBdr>
          <w:divsChild>
            <w:div w:id="533228151">
              <w:marLeft w:val="0"/>
              <w:marRight w:val="0"/>
              <w:marTop w:val="0"/>
              <w:marBottom w:val="0"/>
              <w:divBdr>
                <w:top w:val="none" w:sz="0" w:space="0" w:color="auto"/>
                <w:left w:val="none" w:sz="0" w:space="0" w:color="auto"/>
                <w:bottom w:val="none" w:sz="0" w:space="0" w:color="auto"/>
                <w:right w:val="none" w:sz="0" w:space="0" w:color="auto"/>
              </w:divBdr>
              <w:divsChild>
                <w:div w:id="619342086">
                  <w:marLeft w:val="0"/>
                  <w:marRight w:val="0"/>
                  <w:marTop w:val="0"/>
                  <w:marBottom w:val="0"/>
                  <w:divBdr>
                    <w:top w:val="none" w:sz="0" w:space="0" w:color="auto"/>
                    <w:left w:val="none" w:sz="0" w:space="0" w:color="auto"/>
                    <w:bottom w:val="none" w:sz="0" w:space="0" w:color="auto"/>
                    <w:right w:val="none" w:sz="0" w:space="0" w:color="auto"/>
                  </w:divBdr>
                  <w:divsChild>
                    <w:div w:id="109289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474006">
      <w:bodyDiv w:val="1"/>
      <w:marLeft w:val="0"/>
      <w:marRight w:val="0"/>
      <w:marTop w:val="0"/>
      <w:marBottom w:val="0"/>
      <w:divBdr>
        <w:top w:val="none" w:sz="0" w:space="0" w:color="auto"/>
        <w:left w:val="none" w:sz="0" w:space="0" w:color="auto"/>
        <w:bottom w:val="none" w:sz="0" w:space="0" w:color="auto"/>
        <w:right w:val="none" w:sz="0" w:space="0" w:color="auto"/>
      </w:divBdr>
      <w:divsChild>
        <w:div w:id="172112091">
          <w:marLeft w:val="0"/>
          <w:marRight w:val="0"/>
          <w:marTop w:val="0"/>
          <w:marBottom w:val="0"/>
          <w:divBdr>
            <w:top w:val="none" w:sz="0" w:space="0" w:color="auto"/>
            <w:left w:val="none" w:sz="0" w:space="0" w:color="auto"/>
            <w:bottom w:val="none" w:sz="0" w:space="0" w:color="auto"/>
            <w:right w:val="none" w:sz="0" w:space="0" w:color="auto"/>
          </w:divBdr>
          <w:divsChild>
            <w:div w:id="1364937396">
              <w:marLeft w:val="0"/>
              <w:marRight w:val="0"/>
              <w:marTop w:val="0"/>
              <w:marBottom w:val="0"/>
              <w:divBdr>
                <w:top w:val="none" w:sz="0" w:space="0" w:color="auto"/>
                <w:left w:val="none" w:sz="0" w:space="0" w:color="auto"/>
                <w:bottom w:val="none" w:sz="0" w:space="0" w:color="auto"/>
                <w:right w:val="none" w:sz="0" w:space="0" w:color="auto"/>
              </w:divBdr>
              <w:divsChild>
                <w:div w:id="9565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73423">
      <w:bodyDiv w:val="1"/>
      <w:marLeft w:val="0"/>
      <w:marRight w:val="0"/>
      <w:marTop w:val="0"/>
      <w:marBottom w:val="0"/>
      <w:divBdr>
        <w:top w:val="none" w:sz="0" w:space="0" w:color="auto"/>
        <w:left w:val="none" w:sz="0" w:space="0" w:color="auto"/>
        <w:bottom w:val="none" w:sz="0" w:space="0" w:color="auto"/>
        <w:right w:val="none" w:sz="0" w:space="0" w:color="auto"/>
      </w:divBdr>
      <w:divsChild>
        <w:div w:id="1110052533">
          <w:marLeft w:val="0"/>
          <w:marRight w:val="0"/>
          <w:marTop w:val="0"/>
          <w:marBottom w:val="0"/>
          <w:divBdr>
            <w:top w:val="none" w:sz="0" w:space="0" w:color="auto"/>
            <w:left w:val="none" w:sz="0" w:space="0" w:color="auto"/>
            <w:bottom w:val="none" w:sz="0" w:space="0" w:color="auto"/>
            <w:right w:val="none" w:sz="0" w:space="0" w:color="auto"/>
          </w:divBdr>
          <w:divsChild>
            <w:div w:id="1227185327">
              <w:marLeft w:val="0"/>
              <w:marRight w:val="0"/>
              <w:marTop w:val="0"/>
              <w:marBottom w:val="0"/>
              <w:divBdr>
                <w:top w:val="none" w:sz="0" w:space="0" w:color="auto"/>
                <w:left w:val="none" w:sz="0" w:space="0" w:color="auto"/>
                <w:bottom w:val="none" w:sz="0" w:space="0" w:color="auto"/>
                <w:right w:val="none" w:sz="0" w:space="0" w:color="auto"/>
              </w:divBdr>
              <w:divsChild>
                <w:div w:id="194033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530404">
      <w:bodyDiv w:val="1"/>
      <w:marLeft w:val="0"/>
      <w:marRight w:val="0"/>
      <w:marTop w:val="0"/>
      <w:marBottom w:val="0"/>
      <w:divBdr>
        <w:top w:val="none" w:sz="0" w:space="0" w:color="auto"/>
        <w:left w:val="none" w:sz="0" w:space="0" w:color="auto"/>
        <w:bottom w:val="none" w:sz="0" w:space="0" w:color="auto"/>
        <w:right w:val="none" w:sz="0" w:space="0" w:color="auto"/>
      </w:divBdr>
      <w:divsChild>
        <w:div w:id="1258516016">
          <w:marLeft w:val="0"/>
          <w:marRight w:val="0"/>
          <w:marTop w:val="0"/>
          <w:marBottom w:val="0"/>
          <w:divBdr>
            <w:top w:val="none" w:sz="0" w:space="0" w:color="auto"/>
            <w:left w:val="none" w:sz="0" w:space="0" w:color="auto"/>
            <w:bottom w:val="none" w:sz="0" w:space="0" w:color="auto"/>
            <w:right w:val="none" w:sz="0" w:space="0" w:color="auto"/>
          </w:divBdr>
          <w:divsChild>
            <w:div w:id="616448520">
              <w:marLeft w:val="0"/>
              <w:marRight w:val="0"/>
              <w:marTop w:val="0"/>
              <w:marBottom w:val="0"/>
              <w:divBdr>
                <w:top w:val="none" w:sz="0" w:space="0" w:color="auto"/>
                <w:left w:val="none" w:sz="0" w:space="0" w:color="auto"/>
                <w:bottom w:val="none" w:sz="0" w:space="0" w:color="auto"/>
                <w:right w:val="none" w:sz="0" w:space="0" w:color="auto"/>
              </w:divBdr>
              <w:divsChild>
                <w:div w:id="184774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544733">
      <w:bodyDiv w:val="1"/>
      <w:marLeft w:val="0"/>
      <w:marRight w:val="0"/>
      <w:marTop w:val="0"/>
      <w:marBottom w:val="0"/>
      <w:divBdr>
        <w:top w:val="none" w:sz="0" w:space="0" w:color="auto"/>
        <w:left w:val="none" w:sz="0" w:space="0" w:color="auto"/>
        <w:bottom w:val="none" w:sz="0" w:space="0" w:color="auto"/>
        <w:right w:val="none" w:sz="0" w:space="0" w:color="auto"/>
      </w:divBdr>
      <w:divsChild>
        <w:div w:id="1651908042">
          <w:marLeft w:val="0"/>
          <w:marRight w:val="0"/>
          <w:marTop w:val="0"/>
          <w:marBottom w:val="0"/>
          <w:divBdr>
            <w:top w:val="none" w:sz="0" w:space="0" w:color="auto"/>
            <w:left w:val="none" w:sz="0" w:space="0" w:color="auto"/>
            <w:bottom w:val="none" w:sz="0" w:space="0" w:color="auto"/>
            <w:right w:val="none" w:sz="0" w:space="0" w:color="auto"/>
          </w:divBdr>
          <w:divsChild>
            <w:div w:id="1354111938">
              <w:marLeft w:val="0"/>
              <w:marRight w:val="0"/>
              <w:marTop w:val="0"/>
              <w:marBottom w:val="0"/>
              <w:divBdr>
                <w:top w:val="none" w:sz="0" w:space="0" w:color="auto"/>
                <w:left w:val="none" w:sz="0" w:space="0" w:color="auto"/>
                <w:bottom w:val="none" w:sz="0" w:space="0" w:color="auto"/>
                <w:right w:val="none" w:sz="0" w:space="0" w:color="auto"/>
              </w:divBdr>
              <w:divsChild>
                <w:div w:id="24858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79779">
      <w:bodyDiv w:val="1"/>
      <w:marLeft w:val="0"/>
      <w:marRight w:val="0"/>
      <w:marTop w:val="0"/>
      <w:marBottom w:val="0"/>
      <w:divBdr>
        <w:top w:val="none" w:sz="0" w:space="0" w:color="auto"/>
        <w:left w:val="none" w:sz="0" w:space="0" w:color="auto"/>
        <w:bottom w:val="none" w:sz="0" w:space="0" w:color="auto"/>
        <w:right w:val="none" w:sz="0" w:space="0" w:color="auto"/>
      </w:divBdr>
      <w:divsChild>
        <w:div w:id="619142910">
          <w:marLeft w:val="0"/>
          <w:marRight w:val="0"/>
          <w:marTop w:val="0"/>
          <w:marBottom w:val="0"/>
          <w:divBdr>
            <w:top w:val="none" w:sz="0" w:space="0" w:color="auto"/>
            <w:left w:val="none" w:sz="0" w:space="0" w:color="auto"/>
            <w:bottom w:val="none" w:sz="0" w:space="0" w:color="auto"/>
            <w:right w:val="none" w:sz="0" w:space="0" w:color="auto"/>
          </w:divBdr>
          <w:divsChild>
            <w:div w:id="465316090">
              <w:marLeft w:val="0"/>
              <w:marRight w:val="0"/>
              <w:marTop w:val="0"/>
              <w:marBottom w:val="0"/>
              <w:divBdr>
                <w:top w:val="none" w:sz="0" w:space="0" w:color="auto"/>
                <w:left w:val="none" w:sz="0" w:space="0" w:color="auto"/>
                <w:bottom w:val="none" w:sz="0" w:space="0" w:color="auto"/>
                <w:right w:val="none" w:sz="0" w:space="0" w:color="auto"/>
              </w:divBdr>
              <w:divsChild>
                <w:div w:id="5059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07780">
      <w:bodyDiv w:val="1"/>
      <w:marLeft w:val="0"/>
      <w:marRight w:val="0"/>
      <w:marTop w:val="0"/>
      <w:marBottom w:val="0"/>
      <w:divBdr>
        <w:top w:val="none" w:sz="0" w:space="0" w:color="auto"/>
        <w:left w:val="none" w:sz="0" w:space="0" w:color="auto"/>
        <w:bottom w:val="none" w:sz="0" w:space="0" w:color="auto"/>
        <w:right w:val="none" w:sz="0" w:space="0" w:color="auto"/>
      </w:divBdr>
      <w:divsChild>
        <w:div w:id="368603193">
          <w:marLeft w:val="0"/>
          <w:marRight w:val="0"/>
          <w:marTop w:val="0"/>
          <w:marBottom w:val="0"/>
          <w:divBdr>
            <w:top w:val="none" w:sz="0" w:space="0" w:color="auto"/>
            <w:left w:val="none" w:sz="0" w:space="0" w:color="auto"/>
            <w:bottom w:val="none" w:sz="0" w:space="0" w:color="auto"/>
            <w:right w:val="none" w:sz="0" w:space="0" w:color="auto"/>
          </w:divBdr>
          <w:divsChild>
            <w:div w:id="538788742">
              <w:marLeft w:val="0"/>
              <w:marRight w:val="0"/>
              <w:marTop w:val="0"/>
              <w:marBottom w:val="0"/>
              <w:divBdr>
                <w:top w:val="none" w:sz="0" w:space="0" w:color="auto"/>
                <w:left w:val="none" w:sz="0" w:space="0" w:color="auto"/>
                <w:bottom w:val="none" w:sz="0" w:space="0" w:color="auto"/>
                <w:right w:val="none" w:sz="0" w:space="0" w:color="auto"/>
              </w:divBdr>
              <w:divsChild>
                <w:div w:id="15205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558844">
      <w:bodyDiv w:val="1"/>
      <w:marLeft w:val="0"/>
      <w:marRight w:val="0"/>
      <w:marTop w:val="0"/>
      <w:marBottom w:val="0"/>
      <w:divBdr>
        <w:top w:val="none" w:sz="0" w:space="0" w:color="auto"/>
        <w:left w:val="none" w:sz="0" w:space="0" w:color="auto"/>
        <w:bottom w:val="none" w:sz="0" w:space="0" w:color="auto"/>
        <w:right w:val="none" w:sz="0" w:space="0" w:color="auto"/>
      </w:divBdr>
      <w:divsChild>
        <w:div w:id="2050689601">
          <w:marLeft w:val="0"/>
          <w:marRight w:val="0"/>
          <w:marTop w:val="0"/>
          <w:marBottom w:val="0"/>
          <w:divBdr>
            <w:top w:val="none" w:sz="0" w:space="0" w:color="auto"/>
            <w:left w:val="none" w:sz="0" w:space="0" w:color="auto"/>
            <w:bottom w:val="none" w:sz="0" w:space="0" w:color="auto"/>
            <w:right w:val="none" w:sz="0" w:space="0" w:color="auto"/>
          </w:divBdr>
          <w:divsChild>
            <w:div w:id="2070499056">
              <w:marLeft w:val="0"/>
              <w:marRight w:val="0"/>
              <w:marTop w:val="0"/>
              <w:marBottom w:val="0"/>
              <w:divBdr>
                <w:top w:val="none" w:sz="0" w:space="0" w:color="auto"/>
                <w:left w:val="none" w:sz="0" w:space="0" w:color="auto"/>
                <w:bottom w:val="none" w:sz="0" w:space="0" w:color="auto"/>
                <w:right w:val="none" w:sz="0" w:space="0" w:color="auto"/>
              </w:divBdr>
              <w:divsChild>
                <w:div w:id="144573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770169">
      <w:bodyDiv w:val="1"/>
      <w:marLeft w:val="0"/>
      <w:marRight w:val="0"/>
      <w:marTop w:val="0"/>
      <w:marBottom w:val="0"/>
      <w:divBdr>
        <w:top w:val="none" w:sz="0" w:space="0" w:color="auto"/>
        <w:left w:val="none" w:sz="0" w:space="0" w:color="auto"/>
        <w:bottom w:val="none" w:sz="0" w:space="0" w:color="auto"/>
        <w:right w:val="none" w:sz="0" w:space="0" w:color="auto"/>
      </w:divBdr>
    </w:div>
    <w:div w:id="1846820257">
      <w:bodyDiv w:val="1"/>
      <w:marLeft w:val="0"/>
      <w:marRight w:val="0"/>
      <w:marTop w:val="0"/>
      <w:marBottom w:val="0"/>
      <w:divBdr>
        <w:top w:val="none" w:sz="0" w:space="0" w:color="auto"/>
        <w:left w:val="none" w:sz="0" w:space="0" w:color="auto"/>
        <w:bottom w:val="none" w:sz="0" w:space="0" w:color="auto"/>
        <w:right w:val="none" w:sz="0" w:space="0" w:color="auto"/>
      </w:divBdr>
      <w:divsChild>
        <w:div w:id="1481578991">
          <w:marLeft w:val="0"/>
          <w:marRight w:val="0"/>
          <w:marTop w:val="0"/>
          <w:marBottom w:val="0"/>
          <w:divBdr>
            <w:top w:val="none" w:sz="0" w:space="0" w:color="auto"/>
            <w:left w:val="none" w:sz="0" w:space="0" w:color="auto"/>
            <w:bottom w:val="none" w:sz="0" w:space="0" w:color="auto"/>
            <w:right w:val="none" w:sz="0" w:space="0" w:color="auto"/>
          </w:divBdr>
          <w:divsChild>
            <w:div w:id="131944496">
              <w:marLeft w:val="0"/>
              <w:marRight w:val="0"/>
              <w:marTop w:val="0"/>
              <w:marBottom w:val="0"/>
              <w:divBdr>
                <w:top w:val="none" w:sz="0" w:space="0" w:color="auto"/>
                <w:left w:val="none" w:sz="0" w:space="0" w:color="auto"/>
                <w:bottom w:val="none" w:sz="0" w:space="0" w:color="auto"/>
                <w:right w:val="none" w:sz="0" w:space="0" w:color="auto"/>
              </w:divBdr>
              <w:divsChild>
                <w:div w:id="18872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84922">
      <w:bodyDiv w:val="1"/>
      <w:marLeft w:val="0"/>
      <w:marRight w:val="0"/>
      <w:marTop w:val="0"/>
      <w:marBottom w:val="0"/>
      <w:divBdr>
        <w:top w:val="none" w:sz="0" w:space="0" w:color="auto"/>
        <w:left w:val="none" w:sz="0" w:space="0" w:color="auto"/>
        <w:bottom w:val="none" w:sz="0" w:space="0" w:color="auto"/>
        <w:right w:val="none" w:sz="0" w:space="0" w:color="auto"/>
      </w:divBdr>
      <w:divsChild>
        <w:div w:id="1553226047">
          <w:marLeft w:val="0"/>
          <w:marRight w:val="0"/>
          <w:marTop w:val="0"/>
          <w:marBottom w:val="0"/>
          <w:divBdr>
            <w:top w:val="none" w:sz="0" w:space="0" w:color="auto"/>
            <w:left w:val="none" w:sz="0" w:space="0" w:color="auto"/>
            <w:bottom w:val="none" w:sz="0" w:space="0" w:color="auto"/>
            <w:right w:val="none" w:sz="0" w:space="0" w:color="auto"/>
          </w:divBdr>
          <w:divsChild>
            <w:div w:id="2065251318">
              <w:marLeft w:val="0"/>
              <w:marRight w:val="0"/>
              <w:marTop w:val="0"/>
              <w:marBottom w:val="0"/>
              <w:divBdr>
                <w:top w:val="none" w:sz="0" w:space="0" w:color="auto"/>
                <w:left w:val="none" w:sz="0" w:space="0" w:color="auto"/>
                <w:bottom w:val="none" w:sz="0" w:space="0" w:color="auto"/>
                <w:right w:val="none" w:sz="0" w:space="0" w:color="auto"/>
              </w:divBdr>
              <w:divsChild>
                <w:div w:id="7548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61175">
      <w:bodyDiv w:val="1"/>
      <w:marLeft w:val="0"/>
      <w:marRight w:val="0"/>
      <w:marTop w:val="0"/>
      <w:marBottom w:val="0"/>
      <w:divBdr>
        <w:top w:val="none" w:sz="0" w:space="0" w:color="auto"/>
        <w:left w:val="none" w:sz="0" w:space="0" w:color="auto"/>
        <w:bottom w:val="none" w:sz="0" w:space="0" w:color="auto"/>
        <w:right w:val="none" w:sz="0" w:space="0" w:color="auto"/>
      </w:divBdr>
      <w:divsChild>
        <w:div w:id="1921257610">
          <w:marLeft w:val="0"/>
          <w:marRight w:val="0"/>
          <w:marTop w:val="0"/>
          <w:marBottom w:val="0"/>
          <w:divBdr>
            <w:top w:val="none" w:sz="0" w:space="0" w:color="auto"/>
            <w:left w:val="none" w:sz="0" w:space="0" w:color="auto"/>
            <w:bottom w:val="none" w:sz="0" w:space="0" w:color="auto"/>
            <w:right w:val="none" w:sz="0" w:space="0" w:color="auto"/>
          </w:divBdr>
          <w:divsChild>
            <w:div w:id="791244847">
              <w:marLeft w:val="0"/>
              <w:marRight w:val="0"/>
              <w:marTop w:val="0"/>
              <w:marBottom w:val="0"/>
              <w:divBdr>
                <w:top w:val="none" w:sz="0" w:space="0" w:color="auto"/>
                <w:left w:val="none" w:sz="0" w:space="0" w:color="auto"/>
                <w:bottom w:val="none" w:sz="0" w:space="0" w:color="auto"/>
                <w:right w:val="none" w:sz="0" w:space="0" w:color="auto"/>
              </w:divBdr>
              <w:divsChild>
                <w:div w:id="17316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661875">
      <w:bodyDiv w:val="1"/>
      <w:marLeft w:val="0"/>
      <w:marRight w:val="0"/>
      <w:marTop w:val="0"/>
      <w:marBottom w:val="0"/>
      <w:divBdr>
        <w:top w:val="none" w:sz="0" w:space="0" w:color="auto"/>
        <w:left w:val="none" w:sz="0" w:space="0" w:color="auto"/>
        <w:bottom w:val="none" w:sz="0" w:space="0" w:color="auto"/>
        <w:right w:val="none" w:sz="0" w:space="0" w:color="auto"/>
      </w:divBdr>
      <w:divsChild>
        <w:div w:id="1479221540">
          <w:marLeft w:val="0"/>
          <w:marRight w:val="0"/>
          <w:marTop w:val="0"/>
          <w:marBottom w:val="0"/>
          <w:divBdr>
            <w:top w:val="none" w:sz="0" w:space="0" w:color="auto"/>
            <w:left w:val="none" w:sz="0" w:space="0" w:color="auto"/>
            <w:bottom w:val="none" w:sz="0" w:space="0" w:color="auto"/>
            <w:right w:val="none" w:sz="0" w:space="0" w:color="auto"/>
          </w:divBdr>
          <w:divsChild>
            <w:div w:id="1870144236">
              <w:marLeft w:val="0"/>
              <w:marRight w:val="0"/>
              <w:marTop w:val="0"/>
              <w:marBottom w:val="0"/>
              <w:divBdr>
                <w:top w:val="none" w:sz="0" w:space="0" w:color="auto"/>
                <w:left w:val="none" w:sz="0" w:space="0" w:color="auto"/>
                <w:bottom w:val="none" w:sz="0" w:space="0" w:color="auto"/>
                <w:right w:val="none" w:sz="0" w:space="0" w:color="auto"/>
              </w:divBdr>
              <w:divsChild>
                <w:div w:id="362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854091">
      <w:bodyDiv w:val="1"/>
      <w:marLeft w:val="0"/>
      <w:marRight w:val="0"/>
      <w:marTop w:val="0"/>
      <w:marBottom w:val="0"/>
      <w:divBdr>
        <w:top w:val="none" w:sz="0" w:space="0" w:color="auto"/>
        <w:left w:val="none" w:sz="0" w:space="0" w:color="auto"/>
        <w:bottom w:val="none" w:sz="0" w:space="0" w:color="auto"/>
        <w:right w:val="none" w:sz="0" w:space="0" w:color="auto"/>
      </w:divBdr>
    </w:div>
    <w:div w:id="2076078472">
      <w:bodyDiv w:val="1"/>
      <w:marLeft w:val="0"/>
      <w:marRight w:val="0"/>
      <w:marTop w:val="0"/>
      <w:marBottom w:val="0"/>
      <w:divBdr>
        <w:top w:val="none" w:sz="0" w:space="0" w:color="auto"/>
        <w:left w:val="none" w:sz="0" w:space="0" w:color="auto"/>
        <w:bottom w:val="none" w:sz="0" w:space="0" w:color="auto"/>
        <w:right w:val="none" w:sz="0" w:space="0" w:color="auto"/>
      </w:divBdr>
    </w:div>
    <w:div w:id="2105687183">
      <w:bodyDiv w:val="1"/>
      <w:marLeft w:val="0"/>
      <w:marRight w:val="0"/>
      <w:marTop w:val="0"/>
      <w:marBottom w:val="0"/>
      <w:divBdr>
        <w:top w:val="none" w:sz="0" w:space="0" w:color="auto"/>
        <w:left w:val="none" w:sz="0" w:space="0" w:color="auto"/>
        <w:bottom w:val="none" w:sz="0" w:space="0" w:color="auto"/>
        <w:right w:val="none" w:sz="0" w:space="0" w:color="auto"/>
      </w:divBdr>
      <w:divsChild>
        <w:div w:id="1558854183">
          <w:marLeft w:val="0"/>
          <w:marRight w:val="0"/>
          <w:marTop w:val="0"/>
          <w:marBottom w:val="0"/>
          <w:divBdr>
            <w:top w:val="none" w:sz="0" w:space="0" w:color="auto"/>
            <w:left w:val="none" w:sz="0" w:space="0" w:color="auto"/>
            <w:bottom w:val="none" w:sz="0" w:space="0" w:color="auto"/>
            <w:right w:val="none" w:sz="0" w:space="0" w:color="auto"/>
          </w:divBdr>
          <w:divsChild>
            <w:div w:id="450828068">
              <w:marLeft w:val="0"/>
              <w:marRight w:val="0"/>
              <w:marTop w:val="0"/>
              <w:marBottom w:val="0"/>
              <w:divBdr>
                <w:top w:val="none" w:sz="0" w:space="0" w:color="auto"/>
                <w:left w:val="none" w:sz="0" w:space="0" w:color="auto"/>
                <w:bottom w:val="none" w:sz="0" w:space="0" w:color="auto"/>
                <w:right w:val="none" w:sz="0" w:space="0" w:color="auto"/>
              </w:divBdr>
              <w:divsChild>
                <w:div w:id="73328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12</Pages>
  <Words>3413</Words>
  <Characters>18775</Characters>
  <Application>Microsoft Office Word</Application>
  <DocSecurity>0</DocSecurity>
  <Lines>156</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Jantine Timmerman</dc:creator>
  <cp:keywords/>
  <dc:description/>
  <cp:lastModifiedBy>Jantine Timmerman</cp:lastModifiedBy>
  <cp:revision>5</cp:revision>
  <dcterms:created xsi:type="dcterms:W3CDTF">2020-10-10T17:08:00Z</dcterms:created>
  <dcterms:modified xsi:type="dcterms:W3CDTF">2020-10-29T12:03:00Z</dcterms:modified>
</cp:coreProperties>
</file>